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CA" w:rsidRPr="00F07268" w:rsidRDefault="008834CA" w:rsidP="008834CA">
      <w:pPr>
        <w:jc w:val="center"/>
        <w:rPr>
          <w:b/>
          <w:sz w:val="22"/>
          <w:szCs w:val="22"/>
        </w:rPr>
      </w:pPr>
      <w:r w:rsidRPr="00F07268">
        <w:rPr>
          <w:b/>
          <w:sz w:val="22"/>
          <w:szCs w:val="22"/>
        </w:rPr>
        <w:t>EXTRATO</w:t>
      </w:r>
    </w:p>
    <w:p w:rsidR="008834CA" w:rsidRPr="00F07268" w:rsidRDefault="008834CA" w:rsidP="008834CA">
      <w:pPr>
        <w:jc w:val="center"/>
        <w:rPr>
          <w:b/>
          <w:sz w:val="22"/>
          <w:szCs w:val="22"/>
        </w:rPr>
      </w:pPr>
    </w:p>
    <w:p w:rsidR="008834CA" w:rsidRPr="00F07268" w:rsidRDefault="001A3A30" w:rsidP="008834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PORTARIA IBASMA Nº 063 DE 26 DE ABRIL DE </w:t>
      </w:r>
      <w:r w:rsidR="008834CA" w:rsidRPr="00F07268">
        <w:rPr>
          <w:b/>
          <w:sz w:val="22"/>
          <w:szCs w:val="22"/>
        </w:rPr>
        <w:t>202</w:t>
      </w:r>
      <w:r w:rsidR="008834CA">
        <w:rPr>
          <w:b/>
          <w:sz w:val="22"/>
          <w:szCs w:val="22"/>
        </w:rPr>
        <w:t>3</w:t>
      </w:r>
      <w:r w:rsidR="008834CA" w:rsidRPr="00F07268">
        <w:rPr>
          <w:b/>
          <w:sz w:val="22"/>
          <w:szCs w:val="22"/>
        </w:rPr>
        <w:t>.</w:t>
      </w:r>
    </w:p>
    <w:p w:rsidR="008834CA" w:rsidRPr="00F07268" w:rsidRDefault="008834CA" w:rsidP="008834CA">
      <w:pPr>
        <w:jc w:val="center"/>
        <w:rPr>
          <w:b/>
          <w:sz w:val="22"/>
          <w:szCs w:val="22"/>
        </w:rPr>
      </w:pPr>
    </w:p>
    <w:p w:rsidR="008834CA" w:rsidRPr="00F07268" w:rsidRDefault="008834CA" w:rsidP="001A3A30">
      <w:pPr>
        <w:jc w:val="both"/>
        <w:rPr>
          <w:sz w:val="22"/>
          <w:szCs w:val="22"/>
        </w:rPr>
      </w:pPr>
      <w:r w:rsidRPr="00F07268">
        <w:rPr>
          <w:b/>
          <w:sz w:val="22"/>
          <w:szCs w:val="22"/>
        </w:rPr>
        <w:t>Processo Administrativo IBASMA</w:t>
      </w:r>
      <w:r w:rsidRPr="00F07268">
        <w:rPr>
          <w:sz w:val="22"/>
          <w:szCs w:val="22"/>
        </w:rPr>
        <w:t xml:space="preserve"> nº </w:t>
      </w:r>
      <w:r>
        <w:rPr>
          <w:bCs/>
          <w:sz w:val="21"/>
          <w:szCs w:val="21"/>
        </w:rPr>
        <w:t>865 de 13 de setembro de 2022</w:t>
      </w:r>
      <w:r w:rsidRPr="00F07268">
        <w:rPr>
          <w:sz w:val="22"/>
          <w:szCs w:val="22"/>
        </w:rPr>
        <w:t>.</w:t>
      </w:r>
    </w:p>
    <w:p w:rsidR="008834CA" w:rsidRPr="00F07268" w:rsidRDefault="008834CA" w:rsidP="001A3A30">
      <w:pPr>
        <w:jc w:val="both"/>
        <w:rPr>
          <w:sz w:val="22"/>
          <w:szCs w:val="22"/>
        </w:rPr>
      </w:pPr>
      <w:r w:rsidRPr="00F07268">
        <w:rPr>
          <w:b/>
          <w:sz w:val="22"/>
          <w:szCs w:val="22"/>
        </w:rPr>
        <w:t xml:space="preserve">Objeto: </w:t>
      </w:r>
      <w:r w:rsidRPr="00F07268">
        <w:rPr>
          <w:sz w:val="22"/>
          <w:szCs w:val="22"/>
        </w:rPr>
        <w:t xml:space="preserve">aposentadoria por </w:t>
      </w:r>
      <w:r>
        <w:rPr>
          <w:sz w:val="22"/>
          <w:szCs w:val="22"/>
        </w:rPr>
        <w:t>incapacidade permanente</w:t>
      </w:r>
      <w:r w:rsidRPr="00F07268">
        <w:rPr>
          <w:sz w:val="22"/>
          <w:szCs w:val="22"/>
        </w:rPr>
        <w:t>.</w:t>
      </w:r>
    </w:p>
    <w:p w:rsidR="008834CA" w:rsidRPr="00F07268" w:rsidRDefault="008834CA" w:rsidP="001A3A30">
      <w:pPr>
        <w:jc w:val="both"/>
        <w:rPr>
          <w:bCs/>
          <w:sz w:val="22"/>
          <w:szCs w:val="22"/>
        </w:rPr>
      </w:pPr>
      <w:r w:rsidRPr="00F07268">
        <w:rPr>
          <w:b/>
          <w:sz w:val="22"/>
          <w:szCs w:val="22"/>
        </w:rPr>
        <w:t xml:space="preserve">Servidora: </w:t>
      </w:r>
      <w:r>
        <w:rPr>
          <w:sz w:val="21"/>
          <w:szCs w:val="21"/>
        </w:rPr>
        <w:t>Maria Silvia Fonseca de Mattos</w:t>
      </w:r>
      <w:r w:rsidRPr="00F07268">
        <w:rPr>
          <w:bCs/>
          <w:sz w:val="22"/>
          <w:szCs w:val="22"/>
        </w:rPr>
        <w:t>.</w:t>
      </w:r>
    </w:p>
    <w:p w:rsidR="008834CA" w:rsidRDefault="008834CA" w:rsidP="001A3A30">
      <w:pPr>
        <w:jc w:val="both"/>
        <w:rPr>
          <w:b/>
          <w:sz w:val="22"/>
          <w:szCs w:val="22"/>
        </w:rPr>
      </w:pPr>
      <w:r w:rsidRPr="00F07268">
        <w:rPr>
          <w:b/>
          <w:bCs/>
          <w:sz w:val="22"/>
          <w:szCs w:val="22"/>
        </w:rPr>
        <w:t xml:space="preserve">Cargo: </w:t>
      </w:r>
      <w:r>
        <w:rPr>
          <w:sz w:val="21"/>
          <w:szCs w:val="21"/>
        </w:rPr>
        <w:t>Agente de Serviços Gerais</w:t>
      </w:r>
      <w:r w:rsidRPr="00F07268">
        <w:rPr>
          <w:sz w:val="22"/>
          <w:szCs w:val="22"/>
        </w:rPr>
        <w:t xml:space="preserve">. </w:t>
      </w:r>
      <w:r w:rsidRPr="00F07268">
        <w:rPr>
          <w:b/>
          <w:sz w:val="22"/>
          <w:szCs w:val="22"/>
        </w:rPr>
        <w:t xml:space="preserve">    </w:t>
      </w:r>
    </w:p>
    <w:p w:rsidR="008834CA" w:rsidRPr="00F07268" w:rsidRDefault="008834CA" w:rsidP="001A3A30">
      <w:pPr>
        <w:jc w:val="both"/>
        <w:rPr>
          <w:sz w:val="22"/>
          <w:szCs w:val="22"/>
        </w:rPr>
      </w:pPr>
      <w:r w:rsidRPr="00F07268">
        <w:rPr>
          <w:b/>
          <w:sz w:val="22"/>
          <w:szCs w:val="22"/>
        </w:rPr>
        <w:t xml:space="preserve">Lotação: </w:t>
      </w:r>
      <w:r w:rsidRPr="00F07268">
        <w:rPr>
          <w:sz w:val="22"/>
          <w:szCs w:val="22"/>
        </w:rPr>
        <w:t>Secretária Municipal de</w:t>
      </w:r>
      <w:r>
        <w:rPr>
          <w:sz w:val="22"/>
          <w:szCs w:val="22"/>
        </w:rPr>
        <w:t xml:space="preserve"> Educação</w:t>
      </w:r>
      <w:r w:rsidRPr="00F07268">
        <w:rPr>
          <w:sz w:val="22"/>
          <w:szCs w:val="22"/>
        </w:rPr>
        <w:t>.</w:t>
      </w:r>
    </w:p>
    <w:p w:rsidR="008834CA" w:rsidRPr="00F07268" w:rsidRDefault="008834CA" w:rsidP="001A3A30">
      <w:pPr>
        <w:jc w:val="both"/>
        <w:rPr>
          <w:sz w:val="22"/>
          <w:szCs w:val="22"/>
        </w:rPr>
      </w:pPr>
      <w:r w:rsidRPr="00F07268">
        <w:rPr>
          <w:b/>
          <w:sz w:val="22"/>
          <w:szCs w:val="22"/>
        </w:rPr>
        <w:t>Matrícula</w:t>
      </w:r>
      <w:r w:rsidRPr="00F07268">
        <w:rPr>
          <w:sz w:val="22"/>
          <w:szCs w:val="22"/>
        </w:rPr>
        <w:t xml:space="preserve"> nº </w:t>
      </w:r>
      <w:r>
        <w:rPr>
          <w:sz w:val="22"/>
          <w:szCs w:val="22"/>
        </w:rPr>
        <w:t>9203</w:t>
      </w:r>
      <w:r w:rsidRPr="00F07268">
        <w:rPr>
          <w:sz w:val="22"/>
          <w:szCs w:val="22"/>
        </w:rPr>
        <w:t>.</w:t>
      </w:r>
    </w:p>
    <w:p w:rsidR="008834CA" w:rsidRPr="00F07268" w:rsidRDefault="008834CA" w:rsidP="001A3A30">
      <w:pPr>
        <w:jc w:val="both"/>
        <w:rPr>
          <w:bCs/>
          <w:sz w:val="22"/>
          <w:szCs w:val="22"/>
        </w:rPr>
      </w:pPr>
      <w:r w:rsidRPr="00F07268">
        <w:rPr>
          <w:b/>
          <w:sz w:val="22"/>
          <w:szCs w:val="22"/>
        </w:rPr>
        <w:t>Valor do benefício:</w:t>
      </w:r>
      <w:r w:rsidRPr="00F07268">
        <w:rPr>
          <w:sz w:val="22"/>
          <w:szCs w:val="22"/>
        </w:rPr>
        <w:t xml:space="preserve"> R$ </w:t>
      </w:r>
      <w:r w:rsidRPr="005C1E5A">
        <w:rPr>
          <w:bCs/>
          <w:sz w:val="21"/>
          <w:szCs w:val="21"/>
        </w:rPr>
        <w:t>1.</w:t>
      </w:r>
      <w:r>
        <w:rPr>
          <w:bCs/>
          <w:sz w:val="21"/>
          <w:szCs w:val="21"/>
        </w:rPr>
        <w:t>212,00</w:t>
      </w:r>
      <w:r w:rsidRPr="005C1E5A">
        <w:rPr>
          <w:bCs/>
          <w:sz w:val="21"/>
          <w:szCs w:val="21"/>
        </w:rPr>
        <w:t xml:space="preserve"> (um mil </w:t>
      </w:r>
      <w:r>
        <w:rPr>
          <w:bCs/>
          <w:sz w:val="21"/>
          <w:szCs w:val="21"/>
        </w:rPr>
        <w:t>duzentos e doze reais</w:t>
      </w:r>
      <w:r w:rsidRPr="005C1E5A">
        <w:rPr>
          <w:bCs/>
          <w:sz w:val="21"/>
          <w:szCs w:val="21"/>
        </w:rPr>
        <w:t>).</w:t>
      </w:r>
    </w:p>
    <w:p w:rsidR="008834CA" w:rsidRPr="00F07268" w:rsidRDefault="008834CA" w:rsidP="001A3A30">
      <w:pPr>
        <w:jc w:val="both"/>
        <w:rPr>
          <w:sz w:val="22"/>
          <w:szCs w:val="22"/>
        </w:rPr>
      </w:pPr>
      <w:r w:rsidRPr="00F07268">
        <w:rPr>
          <w:b/>
          <w:sz w:val="22"/>
          <w:szCs w:val="22"/>
        </w:rPr>
        <w:t>Fundamentação Legal</w:t>
      </w:r>
      <w:r w:rsidRPr="00F07268">
        <w:rPr>
          <w:sz w:val="22"/>
          <w:szCs w:val="22"/>
        </w:rPr>
        <w:t xml:space="preserve">: </w:t>
      </w:r>
      <w:r>
        <w:rPr>
          <w:sz w:val="21"/>
          <w:szCs w:val="21"/>
        </w:rPr>
        <w:t>artigo 5º c/c artigo 36, ambos da Lei Complementar nº 171/2021</w:t>
      </w:r>
      <w:r w:rsidRPr="00F07268">
        <w:rPr>
          <w:sz w:val="22"/>
          <w:szCs w:val="22"/>
        </w:rPr>
        <w:t>.</w:t>
      </w:r>
    </w:p>
    <w:p w:rsidR="008834CA" w:rsidRPr="00F07268" w:rsidRDefault="008834CA" w:rsidP="001A3A30">
      <w:pPr>
        <w:jc w:val="both"/>
        <w:rPr>
          <w:b/>
          <w:sz w:val="22"/>
          <w:szCs w:val="22"/>
        </w:rPr>
      </w:pPr>
      <w:r w:rsidRPr="00F07268">
        <w:rPr>
          <w:b/>
          <w:sz w:val="22"/>
          <w:szCs w:val="22"/>
        </w:rPr>
        <w:t>Reajuste:</w:t>
      </w:r>
      <w:r w:rsidRPr="00F07268">
        <w:rPr>
          <w:sz w:val="22"/>
          <w:szCs w:val="22"/>
        </w:rPr>
        <w:t xml:space="preserve"> A revisão dos proventos obedecerá ao contido no art. 40, §8º da Constituição Federal, na redação da Emenda Constitucional n° 41/2003, ou seja, </w:t>
      </w:r>
      <w:r w:rsidRPr="00F07268">
        <w:rPr>
          <w:b/>
          <w:sz w:val="22"/>
          <w:szCs w:val="22"/>
        </w:rPr>
        <w:t>desprovido de paridade.</w:t>
      </w:r>
    </w:p>
    <w:p w:rsidR="008834CA" w:rsidRDefault="008834CA" w:rsidP="001A3A30">
      <w:pPr>
        <w:tabs>
          <w:tab w:val="left" w:pos="-1920"/>
        </w:tabs>
        <w:jc w:val="both"/>
        <w:rPr>
          <w:sz w:val="21"/>
          <w:szCs w:val="21"/>
        </w:rPr>
      </w:pPr>
      <w:r w:rsidRPr="00F07268">
        <w:rPr>
          <w:b/>
          <w:sz w:val="22"/>
          <w:szCs w:val="22"/>
        </w:rPr>
        <w:t xml:space="preserve">Vigência: </w:t>
      </w:r>
      <w:r w:rsidRPr="005C1E5A">
        <w:rPr>
          <w:sz w:val="21"/>
          <w:szCs w:val="21"/>
        </w:rPr>
        <w:t xml:space="preserve">Esta Portaria entra em vigor na data de sua publicação, retroagindo seus efeitos a </w:t>
      </w:r>
      <w:r>
        <w:rPr>
          <w:sz w:val="21"/>
          <w:szCs w:val="21"/>
        </w:rPr>
        <w:t>12</w:t>
      </w:r>
      <w:r w:rsidRPr="005C1E5A">
        <w:rPr>
          <w:sz w:val="21"/>
          <w:szCs w:val="21"/>
        </w:rPr>
        <w:t xml:space="preserve"> de </w:t>
      </w:r>
      <w:r>
        <w:rPr>
          <w:sz w:val="21"/>
          <w:szCs w:val="21"/>
        </w:rPr>
        <w:t>setembro</w:t>
      </w:r>
      <w:r w:rsidRPr="005C1E5A">
        <w:rPr>
          <w:sz w:val="21"/>
          <w:szCs w:val="21"/>
        </w:rPr>
        <w:t xml:space="preserve"> de 202</w:t>
      </w:r>
      <w:r>
        <w:rPr>
          <w:sz w:val="21"/>
          <w:szCs w:val="21"/>
        </w:rPr>
        <w:t>2</w:t>
      </w:r>
      <w:r w:rsidRPr="005C1E5A">
        <w:rPr>
          <w:sz w:val="21"/>
          <w:szCs w:val="21"/>
        </w:rPr>
        <w:t>, data do Laudo de Aposentadoria</w:t>
      </w:r>
      <w:r w:rsidR="00A20934">
        <w:rPr>
          <w:sz w:val="21"/>
          <w:szCs w:val="21"/>
        </w:rPr>
        <w:t>.</w:t>
      </w:r>
    </w:p>
    <w:p w:rsidR="008834CA" w:rsidRPr="005C1E5A" w:rsidRDefault="008834CA" w:rsidP="008834CA">
      <w:pPr>
        <w:tabs>
          <w:tab w:val="left" w:pos="-1920"/>
        </w:tabs>
        <w:jc w:val="both"/>
        <w:rPr>
          <w:sz w:val="21"/>
          <w:szCs w:val="21"/>
        </w:rPr>
      </w:pPr>
    </w:p>
    <w:p w:rsidR="008834CA" w:rsidRDefault="008834CA" w:rsidP="008834CA">
      <w:pPr>
        <w:tabs>
          <w:tab w:val="left" w:pos="-1920"/>
        </w:tabs>
        <w:jc w:val="center"/>
        <w:rPr>
          <w:bCs/>
        </w:rPr>
      </w:pPr>
      <w:r w:rsidRPr="00F07268">
        <w:rPr>
          <w:bCs/>
        </w:rPr>
        <w:t>Registre-se. Publique-se. Cumpra-se.</w:t>
      </w:r>
    </w:p>
    <w:p w:rsidR="001A3A30" w:rsidRDefault="001A3A30" w:rsidP="008834CA">
      <w:pPr>
        <w:ind w:right="-710"/>
        <w:jc w:val="center"/>
        <w:rPr>
          <w:bCs/>
          <w:sz w:val="22"/>
          <w:szCs w:val="22"/>
        </w:rPr>
      </w:pPr>
    </w:p>
    <w:p w:rsidR="008834CA" w:rsidRPr="00F07268" w:rsidRDefault="008834CA" w:rsidP="008834CA">
      <w:pPr>
        <w:ind w:right="-710"/>
        <w:jc w:val="center"/>
        <w:rPr>
          <w:bCs/>
          <w:sz w:val="22"/>
          <w:szCs w:val="22"/>
        </w:rPr>
      </w:pPr>
      <w:r w:rsidRPr="00F07268">
        <w:rPr>
          <w:bCs/>
          <w:sz w:val="22"/>
          <w:szCs w:val="22"/>
        </w:rPr>
        <w:t>Gabinete da Presi</w:t>
      </w:r>
      <w:r w:rsidR="001A3A30">
        <w:rPr>
          <w:bCs/>
          <w:sz w:val="22"/>
          <w:szCs w:val="22"/>
        </w:rPr>
        <w:t>dência, 26 de abril</w:t>
      </w:r>
      <w:r w:rsidRPr="00F07268">
        <w:rPr>
          <w:bCs/>
          <w:sz w:val="22"/>
          <w:szCs w:val="22"/>
        </w:rPr>
        <w:t xml:space="preserve"> de 202</w:t>
      </w:r>
      <w:r>
        <w:rPr>
          <w:bCs/>
          <w:sz w:val="22"/>
          <w:szCs w:val="22"/>
        </w:rPr>
        <w:t>3</w:t>
      </w:r>
      <w:r w:rsidRPr="00F07268">
        <w:rPr>
          <w:bCs/>
          <w:sz w:val="22"/>
          <w:szCs w:val="22"/>
        </w:rPr>
        <w:t>.</w:t>
      </w:r>
    </w:p>
    <w:p w:rsidR="008834CA" w:rsidRPr="00F07268" w:rsidRDefault="008834CA" w:rsidP="008834CA">
      <w:pPr>
        <w:pStyle w:val="SemEspaamento"/>
        <w:jc w:val="center"/>
        <w:rPr>
          <w:rFonts w:ascii="Times New Roman" w:hAnsi="Times New Roman"/>
        </w:rPr>
      </w:pPr>
    </w:p>
    <w:p w:rsidR="008834CA" w:rsidRPr="001A3A30" w:rsidRDefault="008834CA" w:rsidP="008834CA">
      <w:pPr>
        <w:pStyle w:val="SemEspaamento"/>
        <w:jc w:val="center"/>
        <w:rPr>
          <w:rFonts w:ascii="Times New Roman" w:hAnsi="Times New Roman"/>
          <w:b/>
        </w:rPr>
      </w:pPr>
      <w:bookmarkStart w:id="0" w:name="_GoBack"/>
      <w:r w:rsidRPr="001A3A30">
        <w:rPr>
          <w:rFonts w:ascii="Times New Roman" w:hAnsi="Times New Roman"/>
          <w:b/>
        </w:rPr>
        <w:t>Maciley dos Santos Amorim</w:t>
      </w:r>
    </w:p>
    <w:p w:rsidR="008834CA" w:rsidRPr="001A3A30" w:rsidRDefault="008834CA" w:rsidP="008834CA">
      <w:pPr>
        <w:pStyle w:val="SemEspaamento"/>
        <w:jc w:val="center"/>
        <w:rPr>
          <w:rFonts w:ascii="Times New Roman" w:hAnsi="Times New Roman"/>
          <w:b/>
        </w:rPr>
      </w:pPr>
      <w:r w:rsidRPr="001A3A30">
        <w:rPr>
          <w:rFonts w:ascii="Times New Roman" w:hAnsi="Times New Roman"/>
          <w:b/>
        </w:rPr>
        <w:t>Presidente do IBASMA</w:t>
      </w:r>
    </w:p>
    <w:bookmarkEnd w:id="0"/>
    <w:p w:rsidR="008834CA" w:rsidRPr="00F07268" w:rsidRDefault="008834CA" w:rsidP="008834CA">
      <w:pPr>
        <w:jc w:val="both"/>
        <w:rPr>
          <w:sz w:val="22"/>
          <w:szCs w:val="22"/>
        </w:rPr>
      </w:pPr>
    </w:p>
    <w:p w:rsidR="008834CA" w:rsidRPr="00F07268" w:rsidRDefault="008834CA" w:rsidP="008834CA">
      <w:pPr>
        <w:jc w:val="both"/>
        <w:rPr>
          <w:sz w:val="22"/>
          <w:szCs w:val="22"/>
        </w:rPr>
      </w:pPr>
    </w:p>
    <w:p w:rsidR="008834CA" w:rsidRPr="00707633" w:rsidRDefault="008834CA" w:rsidP="008834CA">
      <w:pPr>
        <w:jc w:val="center"/>
        <w:rPr>
          <w:sz w:val="22"/>
          <w:szCs w:val="22"/>
        </w:rPr>
      </w:pPr>
    </w:p>
    <w:p w:rsidR="005C3D52" w:rsidRPr="00BA197B" w:rsidRDefault="005C3D52" w:rsidP="00BA197B"/>
    <w:sectPr w:rsidR="005C3D52" w:rsidRPr="00BA197B" w:rsidSect="00062FD2">
      <w:headerReference w:type="default" r:id="rId7"/>
      <w:footerReference w:type="default" r:id="rId8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08" w:rsidRDefault="00796508">
      <w:r>
        <w:separator/>
      </w:r>
    </w:p>
  </w:endnote>
  <w:endnote w:type="continuationSeparator" w:id="0">
    <w:p w:rsidR="00796508" w:rsidRDefault="007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ER SemiExpand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B6E8B38" wp14:editId="0ADFD5D6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B3B33" wp14:editId="57BADFCE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C11BA2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C11BA2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08" w:rsidRDefault="00796508">
      <w:r>
        <w:separator/>
      </w:r>
    </w:p>
  </w:footnote>
  <w:footnote w:type="continuationSeparator" w:id="0">
    <w:p w:rsidR="00796508" w:rsidRDefault="0079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C11BA2" w:rsidP="004F4A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659"/>
    <w:multiLevelType w:val="hybridMultilevel"/>
    <w:tmpl w:val="AB3492A0"/>
    <w:lvl w:ilvl="0" w:tplc="04160017">
      <w:start w:val="1"/>
      <w:numFmt w:val="lowerLetter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602F2DB5"/>
    <w:multiLevelType w:val="hybridMultilevel"/>
    <w:tmpl w:val="6C709ED2"/>
    <w:lvl w:ilvl="0" w:tplc="B8B20562">
      <w:start w:val="1"/>
      <w:numFmt w:val="upperLetter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726729CC"/>
    <w:multiLevelType w:val="hybridMultilevel"/>
    <w:tmpl w:val="CF6A9E20"/>
    <w:lvl w:ilvl="0" w:tplc="B8B20562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2403A"/>
    <w:rsid w:val="00062FD2"/>
    <w:rsid w:val="0009556A"/>
    <w:rsid w:val="001A3A30"/>
    <w:rsid w:val="001E0464"/>
    <w:rsid w:val="00203BFE"/>
    <w:rsid w:val="002219BE"/>
    <w:rsid w:val="00261701"/>
    <w:rsid w:val="00283030"/>
    <w:rsid w:val="002B63AD"/>
    <w:rsid w:val="002C35EF"/>
    <w:rsid w:val="002F747C"/>
    <w:rsid w:val="003D71CB"/>
    <w:rsid w:val="0046197E"/>
    <w:rsid w:val="00483E8E"/>
    <w:rsid w:val="005C316A"/>
    <w:rsid w:val="005C3D52"/>
    <w:rsid w:val="005E5D11"/>
    <w:rsid w:val="00643D4F"/>
    <w:rsid w:val="00685D11"/>
    <w:rsid w:val="00725389"/>
    <w:rsid w:val="007356EC"/>
    <w:rsid w:val="00796508"/>
    <w:rsid w:val="007B300A"/>
    <w:rsid w:val="007E6ED0"/>
    <w:rsid w:val="00830124"/>
    <w:rsid w:val="008431A3"/>
    <w:rsid w:val="008834CA"/>
    <w:rsid w:val="009031B7"/>
    <w:rsid w:val="00985565"/>
    <w:rsid w:val="009D799B"/>
    <w:rsid w:val="00A01B00"/>
    <w:rsid w:val="00A20934"/>
    <w:rsid w:val="00A30958"/>
    <w:rsid w:val="00B22B7B"/>
    <w:rsid w:val="00B23BD7"/>
    <w:rsid w:val="00B55FB7"/>
    <w:rsid w:val="00BA197B"/>
    <w:rsid w:val="00BD77CB"/>
    <w:rsid w:val="00C10198"/>
    <w:rsid w:val="00C11BA2"/>
    <w:rsid w:val="00C3027C"/>
    <w:rsid w:val="00C344A1"/>
    <w:rsid w:val="00C40961"/>
    <w:rsid w:val="00C44B7B"/>
    <w:rsid w:val="00CA1CF1"/>
    <w:rsid w:val="00D56DF9"/>
    <w:rsid w:val="00E53CCC"/>
    <w:rsid w:val="00E574D2"/>
    <w:rsid w:val="00EB5E8A"/>
    <w:rsid w:val="00EF7616"/>
    <w:rsid w:val="00F75B5C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2023-04-26T17:56:00Z</cp:lastPrinted>
  <dcterms:created xsi:type="dcterms:W3CDTF">2023-04-26T17:57:00Z</dcterms:created>
  <dcterms:modified xsi:type="dcterms:W3CDTF">2023-04-26T17:57:00Z</dcterms:modified>
</cp:coreProperties>
</file>