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>
          <w:b/>
          <w:b/>
          <w:bCs/>
          <w:sz w:val="21"/>
          <w:szCs w:val="21"/>
        </w:rPr>
      </w:pPr>
      <w:r>
        <w:rPr/>
      </w:r>
      <w:bookmarkStart w:id="0" w:name="_GoBack"/>
      <w:bookmarkStart w:id="1" w:name="_GoBack"/>
      <w:bookmarkEnd w:id="1"/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EXTRATO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PORTARIA IBASMA Nº </w:t>
      </w:r>
      <w:r>
        <w:rPr>
          <w:b/>
          <w:sz w:val="22"/>
          <w:szCs w:val="22"/>
        </w:rPr>
        <w:t>072 DE 24 DE MAIO DE</w:t>
      </w:r>
      <w:r>
        <w:rPr>
          <w:b/>
          <w:sz w:val="22"/>
          <w:szCs w:val="22"/>
        </w:rPr>
        <w:t xml:space="preserve"> 2023.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before="0" w:after="0"/>
        <w:jc w:val="both"/>
        <w:rPr/>
      </w:pPr>
      <w:r>
        <w:rPr>
          <w:b/>
          <w:sz w:val="22"/>
          <w:szCs w:val="22"/>
        </w:rPr>
        <w:t>Processo Administrativo IBASMA Nº</w:t>
      </w:r>
      <w:r>
        <w:rPr>
          <w:sz w:val="22"/>
          <w:szCs w:val="22"/>
        </w:rPr>
        <w:t xml:space="preserve"> </w:t>
      </w:r>
      <w:r>
        <w:rPr>
          <w:bCs/>
          <w:sz w:val="21"/>
          <w:szCs w:val="21"/>
        </w:rPr>
        <w:t>1055 de 27 de agosto de 2019</w:t>
      </w:r>
      <w:r>
        <w:rPr>
          <w:sz w:val="22"/>
          <w:szCs w:val="22"/>
        </w:rPr>
        <w:t>.</w:t>
      </w:r>
    </w:p>
    <w:p>
      <w:pPr>
        <w:pStyle w:val="Normal"/>
        <w:spacing w:before="0" w:after="0"/>
        <w:jc w:val="both"/>
        <w:rPr/>
      </w:pPr>
      <w:r>
        <w:rPr>
          <w:b/>
          <w:sz w:val="22"/>
          <w:szCs w:val="22"/>
        </w:rPr>
        <w:t xml:space="preserve">Objeto: </w:t>
      </w:r>
      <w:r>
        <w:rPr>
          <w:sz w:val="22"/>
          <w:szCs w:val="22"/>
        </w:rPr>
        <w:t>Retificar a portaria nº 50 de 26 de maio de 2021 que concede aposentadoria especial do professor.</w:t>
      </w:r>
    </w:p>
    <w:p>
      <w:pPr>
        <w:pStyle w:val="Normal"/>
        <w:spacing w:before="0" w:after="0"/>
        <w:jc w:val="both"/>
        <w:rPr/>
      </w:pPr>
      <w:r>
        <w:rPr>
          <w:b/>
          <w:sz w:val="22"/>
          <w:szCs w:val="22"/>
        </w:rPr>
        <w:t xml:space="preserve">Servidor: </w:t>
      </w:r>
      <w:r>
        <w:rPr>
          <w:bCs/>
        </w:rPr>
        <w:t>Maria Aparecida Brasil Carvalho</w:t>
      </w:r>
      <w:r>
        <w:rPr>
          <w:bCs/>
          <w:sz w:val="22"/>
          <w:szCs w:val="22"/>
        </w:rPr>
        <w:t>.</w:t>
      </w:r>
    </w:p>
    <w:p>
      <w:pPr>
        <w:pStyle w:val="Normal"/>
        <w:spacing w:before="0" w:after="0"/>
        <w:jc w:val="both"/>
        <w:rPr/>
      </w:pPr>
      <w:r>
        <w:rPr>
          <w:b/>
          <w:bCs/>
          <w:sz w:val="22"/>
          <w:szCs w:val="22"/>
        </w:rPr>
        <w:t xml:space="preserve">Cargo: </w:t>
      </w:r>
      <w:r>
        <w:rPr>
          <w:sz w:val="22"/>
          <w:szCs w:val="22"/>
        </w:rPr>
        <w:t xml:space="preserve">Professor II 23 POS 45h. </w:t>
      </w:r>
    </w:p>
    <w:p>
      <w:pPr>
        <w:pStyle w:val="Normal"/>
        <w:spacing w:before="0" w:after="0"/>
        <w:jc w:val="both"/>
        <w:rPr/>
      </w:pPr>
      <w:r>
        <w:rPr>
          <w:b/>
          <w:sz w:val="22"/>
          <w:szCs w:val="22"/>
        </w:rPr>
        <w:t xml:space="preserve">Lotação: </w:t>
      </w:r>
      <w:r>
        <w:rPr>
          <w:sz w:val="22"/>
          <w:szCs w:val="22"/>
        </w:rPr>
        <w:t>Secretária Municipal de Educação.</w:t>
      </w:r>
    </w:p>
    <w:p>
      <w:pPr>
        <w:pStyle w:val="Normal"/>
        <w:spacing w:before="0" w:after="0"/>
        <w:jc w:val="both"/>
        <w:rPr/>
      </w:pPr>
      <w:r>
        <w:rPr>
          <w:b/>
          <w:sz w:val="22"/>
          <w:szCs w:val="22"/>
        </w:rPr>
        <w:t>Matrícula</w:t>
      </w:r>
      <w:r>
        <w:rPr>
          <w:sz w:val="22"/>
          <w:szCs w:val="22"/>
        </w:rPr>
        <w:t xml:space="preserve"> nº 1523.</w:t>
      </w:r>
    </w:p>
    <w:p>
      <w:pPr>
        <w:pStyle w:val="Normal"/>
        <w:spacing w:before="0" w:after="0"/>
        <w:jc w:val="both"/>
        <w:rPr/>
      </w:pPr>
      <w:r>
        <w:rPr>
          <w:b/>
          <w:sz w:val="22"/>
          <w:szCs w:val="22"/>
        </w:rPr>
        <w:t>Valor do benefício:</w:t>
      </w:r>
      <w:r>
        <w:rPr>
          <w:sz w:val="22"/>
          <w:szCs w:val="22"/>
        </w:rPr>
        <w:t xml:space="preserve"> R$ </w:t>
      </w:r>
      <w:r>
        <w:rPr>
          <w:sz w:val="21"/>
          <w:szCs w:val="21"/>
        </w:rPr>
        <w:t>9.399,66 (nove mil trezentos e noventa e nove reais e sessenta e seis centavos)</w:t>
      </w:r>
      <w:r>
        <w:rPr>
          <w:sz w:val="22"/>
          <w:szCs w:val="22"/>
        </w:rPr>
        <w:t>.</w:t>
      </w:r>
    </w:p>
    <w:p>
      <w:pPr>
        <w:pStyle w:val="Normal"/>
        <w:spacing w:before="0" w:after="0"/>
        <w:jc w:val="both"/>
        <w:rPr/>
      </w:pPr>
      <w:r>
        <w:rPr>
          <w:b/>
          <w:sz w:val="22"/>
          <w:szCs w:val="22"/>
        </w:rPr>
        <w:t>Fundamentação Legal</w:t>
      </w:r>
      <w:r>
        <w:rPr>
          <w:sz w:val="22"/>
          <w:szCs w:val="22"/>
        </w:rPr>
        <w:t xml:space="preserve">: </w:t>
      </w:r>
      <w:r>
        <w:rPr>
          <w:bCs/>
          <w:sz w:val="22"/>
          <w:szCs w:val="22"/>
        </w:rPr>
        <w:t>art. 6º da EC nº. 41/2003 c/c art. 40, § 5º da CF/1988, e art. 14 alíneas “a” e “b” da Lei 1.129/2002 c/c art. 7º da Resolução IBASMA nº 01/2010.</w:t>
      </w:r>
    </w:p>
    <w:p>
      <w:pPr>
        <w:pStyle w:val="NoSpacing"/>
        <w:spacing w:lineRule="auto" w:line="276" w:before="0" w:after="0"/>
        <w:jc w:val="both"/>
        <w:rPr/>
      </w:pPr>
      <w:r>
        <w:rPr>
          <w:rFonts w:ascii="Times New Roman" w:hAnsi="Times New Roman"/>
          <w:b/>
        </w:rPr>
        <w:t>Reajuste:</w:t>
      </w:r>
      <w:r>
        <w:rPr>
          <w:rFonts w:ascii="Times New Roman" w:hAnsi="Times New Roman"/>
        </w:rPr>
        <w:t xml:space="preserve"> A forma de reajuste se dará conforme o artigo 7º da EC 41/2003 – PARIDADE.</w:t>
      </w:r>
    </w:p>
    <w:p>
      <w:pPr>
        <w:pStyle w:val="NoSpacing"/>
        <w:spacing w:lineRule="auto" w:line="276" w:before="0" w:after="0"/>
        <w:jc w:val="both"/>
        <w:rPr/>
      </w:pPr>
      <w:r>
        <w:rPr>
          <w:rFonts w:ascii="Times New Roman" w:hAnsi="Times New Roman"/>
          <w:b/>
        </w:rPr>
        <w:t xml:space="preserve">Vigência: </w:t>
      </w:r>
      <w:r>
        <w:rPr>
          <w:rFonts w:ascii="Times New Roman" w:hAnsi="Times New Roman"/>
        </w:rPr>
        <w:t xml:space="preserve">Esta portaria entra em vigor no mês subsequente a data de sua assinatura. 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8"/>
          <w:tab w:val="left" w:pos="-1920" w:leader="none"/>
        </w:tabs>
        <w:spacing w:before="0" w:after="12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Registre-se. Publique-se. Cumpra-se.</w:t>
      </w:r>
    </w:p>
    <w:p>
      <w:pPr>
        <w:pStyle w:val="Normal"/>
        <w:ind w:right="-710" w:hanging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Gabinete da Presidência, </w:t>
      </w:r>
      <w:r>
        <w:rPr>
          <w:bCs/>
          <w:sz w:val="22"/>
          <w:szCs w:val="22"/>
        </w:rPr>
        <w:t xml:space="preserve">24 de maio </w:t>
      </w:r>
      <w:r>
        <w:rPr>
          <w:bCs/>
          <w:sz w:val="22"/>
          <w:szCs w:val="22"/>
        </w:rPr>
        <w:t>de 2023.</w:t>
      </w:r>
    </w:p>
    <w:p>
      <w:pPr>
        <w:pStyle w:val="NoSpacing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Spacing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</w:rPr>
        <w:t>Maciley dos Santos Amorim</w:t>
      </w:r>
    </w:p>
    <w:p>
      <w:pPr>
        <w:pStyle w:val="NoSpacing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</w:rPr>
        <w:t>Presidente do IBASMA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gutter="0" w:header="709" w:top="2041" w:footer="284" w:bottom="127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ONGER SemiExpande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>
        <w:sz w:val="18"/>
        <w:szCs w:val="18"/>
      </w:rPr>
    </w:pPr>
    <w:r>
      <w:rPr>
        <w:sz w:val="18"/>
        <w:szCs w:val="18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4596765</wp:posOffset>
          </wp:positionH>
          <wp:positionV relativeFrom="paragraph">
            <wp:posOffset>-1401445</wp:posOffset>
          </wp:positionV>
          <wp:extent cx="1673860" cy="1497330"/>
          <wp:effectExtent l="0" t="0" r="0" b="0"/>
          <wp:wrapNone/>
          <wp:docPr id="3" name="Imagem 1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1497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19050" distL="0" distR="25400" simplePos="0" locked="0" layoutInCell="0" allowOverlap="1" relativeHeight="4" wp14:anchorId="481B3B33">
              <wp:simplePos x="0" y="0"/>
              <wp:positionH relativeFrom="column">
                <wp:posOffset>-1905</wp:posOffset>
              </wp:positionH>
              <wp:positionV relativeFrom="paragraph">
                <wp:posOffset>97790</wp:posOffset>
              </wp:positionV>
              <wp:extent cx="5423535" cy="635"/>
              <wp:effectExtent l="0" t="8255" r="635" b="8255"/>
              <wp:wrapNone/>
              <wp:docPr id="4" name="Conector reto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23400" cy="720"/>
                      </a:xfrm>
                      <a:prstGeom prst="line">
                        <a:avLst/>
                      </a:prstGeom>
                      <a:ln w="15875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0.15pt,7.7pt" to="426.85pt,7.7pt" ID="Conector reto 4" stroked="t" o:allowincell="f" style="position:absolute" wp14:anchorId="481B3B33">
              <v:stroke color="black" weight="15840" joinstyle="miter" endcap="flat"/>
              <v:fill o:detectmouseclick="t" on="false"/>
              <w10:wrap type="none"/>
            </v:line>
          </w:pict>
        </mc:Fallback>
      </mc:AlternateContent>
    </w:r>
  </w:p>
  <w:p>
    <w:pPr>
      <w:pStyle w:val="Normal"/>
      <w:rPr>
        <w:rFonts w:ascii="Calibri" w:hAnsi="Calibri" w:cs="Calibri" w:asciiTheme="minorHAnsi" w:cstheme="minorHAnsi" w:hAnsiTheme="minorHAnsi"/>
      </w:rPr>
    </w:pPr>
    <w:r>
      <w:rPr>
        <w:rFonts w:cs="Calibri" w:ascii="Calibri" w:hAnsi="Calibri" w:asciiTheme="minorHAnsi" w:cstheme="minorHAnsi" w:hAnsiTheme="minorHAnsi"/>
        <w:sz w:val="18"/>
        <w:szCs w:val="18"/>
      </w:rPr>
      <w:t xml:space="preserve">Rua Pedro Luiz Pereira de Souza 299 - Centro, Araruama - RJ - CEP: 28979-165                                           Página </w:t>
    </w:r>
    <w:r>
      <w:rPr>
        <w:rFonts w:cs="Calibri" w:ascii="Calibri" w:hAnsi="Calibri" w:asciiTheme="minorHAnsi" w:cstheme="minorHAnsi" w:hAnsiTheme="minorHAnsi"/>
        <w:sz w:val="18"/>
        <w:szCs w:val="18"/>
      </w:rPr>
      <w:fldChar w:fldCharType="begin"/>
    </w:r>
    <w:r>
      <w:rPr>
        <w:sz w:val="18"/>
        <w:szCs w:val="18"/>
        <w:rFonts w:cs="Calibri" w:ascii="Calibri" w:hAnsi="Calibri"/>
      </w:rPr>
      <w:instrText xml:space="preserve"> PAGE </w:instrText>
    </w:r>
    <w:r>
      <w:rPr>
        <w:sz w:val="18"/>
        <w:szCs w:val="18"/>
        <w:rFonts w:cs="Calibri" w:ascii="Calibri" w:hAnsi="Calibri"/>
      </w:rPr>
      <w:fldChar w:fldCharType="separate"/>
    </w:r>
    <w:r>
      <w:rPr>
        <w:sz w:val="18"/>
        <w:szCs w:val="18"/>
        <w:rFonts w:cs="Calibri" w:ascii="Calibri" w:hAnsi="Calibri"/>
      </w:rPr>
      <w:t>1</w:t>
    </w:r>
    <w:r>
      <w:rPr>
        <w:sz w:val="18"/>
        <w:szCs w:val="18"/>
        <w:rFonts w:cs="Calibri" w:ascii="Calibri" w:hAnsi="Calibri"/>
      </w:rPr>
      <w:fldChar w:fldCharType="end"/>
    </w:r>
    <w:r>
      <w:rPr>
        <w:rFonts w:cs="Calibri" w:ascii="Calibri" w:hAnsi="Calibri" w:asciiTheme="minorHAnsi" w:cstheme="minorHAnsi" w:hAnsiTheme="minorHAnsi"/>
        <w:sz w:val="18"/>
        <w:szCs w:val="18"/>
      </w:rPr>
      <w:t xml:space="preserve"> de </w:t>
    </w:r>
    <w:r>
      <w:rPr>
        <w:rFonts w:cs="Calibri" w:ascii="Calibri" w:hAnsi="Calibri" w:asciiTheme="minorHAnsi" w:cstheme="minorHAnsi" w:hAnsiTheme="minorHAnsi"/>
        <w:sz w:val="18"/>
        <w:szCs w:val="18"/>
      </w:rPr>
      <w:fldChar w:fldCharType="begin"/>
    </w:r>
    <w:r>
      <w:rPr>
        <w:sz w:val="18"/>
        <w:szCs w:val="18"/>
        <w:rFonts w:cs="Calibri" w:ascii="Calibri" w:hAnsi="Calibri"/>
      </w:rPr>
      <w:instrText xml:space="preserve"> NUMPAGES </w:instrText>
    </w:r>
    <w:r>
      <w:rPr>
        <w:sz w:val="18"/>
        <w:szCs w:val="18"/>
        <w:rFonts w:cs="Calibri" w:ascii="Calibri" w:hAnsi="Calibri"/>
      </w:rPr>
      <w:fldChar w:fldCharType="separate"/>
    </w:r>
    <w:r>
      <w:rPr>
        <w:sz w:val="18"/>
        <w:szCs w:val="18"/>
        <w:rFonts w:cs="Calibri" w:ascii="Calibri" w:hAnsi="Calibri"/>
      </w:rPr>
      <w:t>1</w:t>
    </w:r>
    <w:r>
      <w:rPr>
        <w:sz w:val="18"/>
        <w:szCs w:val="18"/>
        <w:rFonts w:cs="Calibri" w:ascii="Calibri" w:hAnsi="Calibri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>
        <w:bottom w:val="single" w:sz="12" w:space="6" w:color="000000"/>
      </w:pBdr>
      <w:tabs>
        <w:tab w:val="clear" w:pos="708"/>
        <w:tab w:val="left" w:pos="3735" w:leader="none"/>
        <w:tab w:val="center" w:pos="5233" w:leader="none"/>
      </w:tabs>
      <w:rPr>
        <w:rFonts w:ascii="SONGER SemiExpanded" w:hAnsi="SONGER SemiExpanded"/>
        <w:bCs/>
      </w:rPr>
    </w:pPr>
    <w:r>
      <w:rPr/>
      <w:drawing>
        <wp:anchor behindDoc="1" distT="0" distB="0" distL="0" distR="0" simplePos="0" locked="0" layoutInCell="0" allowOverlap="1" relativeHeight="5">
          <wp:simplePos x="0" y="0"/>
          <wp:positionH relativeFrom="margin">
            <wp:posOffset>4648200</wp:posOffset>
          </wp:positionH>
          <wp:positionV relativeFrom="paragraph">
            <wp:posOffset>-138430</wp:posOffset>
          </wp:positionV>
          <wp:extent cx="773430" cy="789940"/>
          <wp:effectExtent l="0" t="0" r="0" b="0"/>
          <wp:wrapNone/>
          <wp:docPr id="1" name="Imagem 1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789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inline distT="0" distB="0" distL="0" distR="0">
          <wp:extent cx="3580765" cy="638175"/>
          <wp:effectExtent l="0" t="0" r="0" b="0"/>
          <wp:docPr id="2" name="Imagem 1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80765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8303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283030"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283030"/>
    <w:rPr>
      <w:rFonts w:ascii="Segoe UI" w:hAnsi="Segoe UI" w:eastAsia="Times New Roman" w:cs="Segoe UI"/>
      <w:sz w:val="18"/>
      <w:szCs w:val="18"/>
      <w:lang w:eastAsia="pt-BR"/>
    </w:rPr>
  </w:style>
  <w:style w:type="character" w:styleId="Strong">
    <w:name w:val="Strong"/>
    <w:basedOn w:val="DefaultParagraphFont"/>
    <w:uiPriority w:val="22"/>
    <w:qFormat/>
    <w:rsid w:val="00985565"/>
    <w:rPr>
      <w:b/>
      <w:bCs/>
    </w:rPr>
  </w:style>
  <w:style w:type="character" w:styleId="Nfase">
    <w:name w:val="Emphasis"/>
    <w:basedOn w:val="DefaultParagraphFont"/>
    <w:uiPriority w:val="20"/>
    <w:qFormat/>
    <w:rsid w:val="00985565"/>
    <w:rPr>
      <w:i/>
      <w:iCs/>
    </w:rPr>
  </w:style>
  <w:style w:type="character" w:styleId="SubttuloChar" w:customStyle="1">
    <w:name w:val="Subtítulo Char"/>
    <w:basedOn w:val="DefaultParagraphFont"/>
    <w:uiPriority w:val="11"/>
    <w:qFormat/>
    <w:rsid w:val="003d71cb"/>
    <w:rPr>
      <w:rFonts w:ascii="Cambria" w:hAnsi="Cambria" w:eastAsia="Times New Roman" w:cs="Times New Roman"/>
      <w:sz w:val="24"/>
      <w:szCs w:val="24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283030"/>
    <w:pPr>
      <w:tabs>
        <w:tab w:val="clear" w:pos="708"/>
        <w:tab w:val="center" w:pos="4252" w:leader="none"/>
        <w:tab w:val="right" w:pos="8504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NoSpacing">
    <w:name w:val="No Spacing"/>
    <w:uiPriority w:val="1"/>
    <w:qFormat/>
    <w:rsid w:val="00283030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83030"/>
    <w:pPr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985565"/>
    <w:pPr>
      <w:spacing w:beforeAutospacing="1" w:afterAutospacing="1"/>
    </w:pPr>
    <w:rPr/>
  </w:style>
  <w:style w:type="paragraph" w:styleId="Subttulo">
    <w:name w:val="Subtitle"/>
    <w:basedOn w:val="Normal"/>
    <w:next w:val="Normal"/>
    <w:link w:val="SubttuloChar"/>
    <w:uiPriority w:val="11"/>
    <w:qFormat/>
    <w:rsid w:val="003d71cb"/>
    <w:pPr>
      <w:spacing w:before="0" w:after="60"/>
      <w:jc w:val="center"/>
      <w:outlineLvl w:val="1"/>
    </w:pPr>
    <w:rPr>
      <w:rFonts w:ascii="Cambria" w:hAnsi="Cambria"/>
    </w:rPr>
  </w:style>
  <w:style w:type="paragraph" w:styleId="ListParagraph">
    <w:name w:val="List Paragraph"/>
    <w:basedOn w:val="Normal"/>
    <w:uiPriority w:val="34"/>
    <w:qFormat/>
    <w:rsid w:val="00c44b7b"/>
    <w:pPr>
      <w:spacing w:before="0" w:after="0"/>
      <w:ind w:left="720" w:hanging="0"/>
      <w:contextualSpacing/>
    </w:pPr>
    <w:rPr/>
  </w:style>
  <w:style w:type="paragraph" w:styleId="Rodap">
    <w:name w:val="Foot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2c35ef"/>
    <w:pPr>
      <w:spacing w:after="0" w:line="240" w:lineRule="auto"/>
    </w:pPr>
    <w:rPr>
      <w:lang w:bidi="or-I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LibreOffice/7.4.3.2$Windows_X86_64 LibreOffice_project/1048a8393ae2eeec98dff31b5c133c5f1d08b890</Application>
  <AppVersion>15.0000</AppVersion>
  <Pages>1</Pages>
  <Words>176</Words>
  <Characters>844</Characters>
  <CharactersWithSpaces>1048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2023-05-12T19:15:00Z</dcterms:created>
  <dc:creator>Maciley Amorim</dc:creator>
  <dc:description/>
  <dc:language>pt-BR</dc:language>
  <cp:lastModifiedBy/>
  <cp:lastPrinted>2023-05-24T10:47:08Z</cp:lastPrinted>
  <dcterms:modified xsi:type="dcterms:W3CDTF">2023-05-24T10:47:05Z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