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E196" w14:textId="7B744B46" w:rsidR="008051CB" w:rsidRDefault="000B12EB" w:rsidP="008051CB">
      <w:pPr>
        <w:jc w:val="center"/>
        <w:rPr>
          <w:b/>
          <w:sz w:val="32"/>
          <w:szCs w:val="32"/>
        </w:rPr>
      </w:pPr>
      <w:r>
        <w:rPr>
          <w:rFonts w:ascii="Times New Roman" w:hAnsi="Times New Roman" w:cs="Times New Roman"/>
          <w:sz w:val="28"/>
          <w:szCs w:val="28"/>
        </w:rPr>
        <w:tab/>
      </w:r>
      <w:r w:rsidR="008051CB">
        <w:rPr>
          <w:b/>
          <w:sz w:val="32"/>
          <w:szCs w:val="32"/>
        </w:rPr>
        <w:t>AVISO DE</w:t>
      </w:r>
      <w:r w:rsidR="00493759">
        <w:rPr>
          <w:b/>
          <w:sz w:val="32"/>
          <w:szCs w:val="32"/>
        </w:rPr>
        <w:t xml:space="preserve"> DISPENSA DE LICITAÇÃO N° 0</w:t>
      </w:r>
      <w:r w:rsidR="001D1EBC">
        <w:rPr>
          <w:b/>
          <w:sz w:val="32"/>
          <w:szCs w:val="32"/>
        </w:rPr>
        <w:t>3</w:t>
      </w:r>
      <w:r w:rsidR="008051CB">
        <w:rPr>
          <w:b/>
          <w:sz w:val="32"/>
          <w:szCs w:val="32"/>
        </w:rPr>
        <w:t>/2024</w:t>
      </w:r>
    </w:p>
    <w:p w14:paraId="64170DCF" w14:textId="77777777" w:rsidR="008051CB" w:rsidRDefault="008051CB" w:rsidP="008051CB">
      <w:pPr>
        <w:jc w:val="center"/>
      </w:pPr>
      <w:r>
        <w:t>FUNDAMENTAÇÃO LEGAL: ART. 75, II, DA LEI FEDERAL Nº 14.133/2021</w:t>
      </w:r>
    </w:p>
    <w:p w14:paraId="6379A1A1" w14:textId="77777777" w:rsidR="008051CB" w:rsidRDefault="008051CB" w:rsidP="008051CB">
      <w:pPr>
        <w:jc w:val="center"/>
      </w:pPr>
      <w:r>
        <w:t>PRO</w:t>
      </w:r>
      <w:r w:rsidR="00493759">
        <w:t>CESSO ADMINISTRATIVO Nº: 278</w:t>
      </w:r>
      <w:r>
        <w:t>/2024</w:t>
      </w:r>
    </w:p>
    <w:p w14:paraId="4C3A78C0" w14:textId="77777777" w:rsidR="008051CB" w:rsidRDefault="008051CB" w:rsidP="008051CB">
      <w:pPr>
        <w:jc w:val="both"/>
      </w:pPr>
      <w:r>
        <w:t>DATA E HORA LIMITE PARA ENTREGA DA PROPOSTA DE PREÇOS:</w:t>
      </w:r>
    </w:p>
    <w:p w14:paraId="7A3740BA" w14:textId="5D69D495" w:rsidR="008051CB" w:rsidRDefault="008051CB" w:rsidP="008051CB">
      <w:pPr>
        <w:jc w:val="both"/>
      </w:pPr>
      <w:r>
        <w:t xml:space="preserve"> Até o dia</w:t>
      </w:r>
      <w:r w:rsidR="00544FCA">
        <w:t xml:space="preserve"> 24</w:t>
      </w:r>
      <w:r>
        <w:t>/</w:t>
      </w:r>
      <w:r w:rsidR="00544FCA">
        <w:t>04/2024</w:t>
      </w:r>
      <w:r>
        <w:t xml:space="preserve">, às 17:00 horas. </w:t>
      </w:r>
    </w:p>
    <w:p w14:paraId="34BB1DC0" w14:textId="77777777" w:rsidR="008051CB" w:rsidRDefault="008051CB" w:rsidP="008051CB">
      <w:pPr>
        <w:jc w:val="both"/>
      </w:pPr>
      <w:r>
        <w:t xml:space="preserve">REFERÊNCIA DE HORÁRIO: Horário de Brasília – DF </w:t>
      </w:r>
    </w:p>
    <w:p w14:paraId="09712419" w14:textId="77777777" w:rsidR="008051CB" w:rsidRDefault="008051CB" w:rsidP="008051CB">
      <w:pPr>
        <w:jc w:val="both"/>
      </w:pPr>
      <w:r>
        <w:t>ENDEREÇO ELETRÔNICO PARA ENVIO DA PROPOSTA:licitacao@ibasma.rj.gov.br.</w:t>
      </w:r>
    </w:p>
    <w:p w14:paraId="54828249" w14:textId="77777777" w:rsidR="008051CB" w:rsidRDefault="008051CB" w:rsidP="008051CB">
      <w:pPr>
        <w:ind w:firstLine="708"/>
        <w:jc w:val="both"/>
      </w:pPr>
      <w:r>
        <w:t>A PROPOSTA poderá ser protocolada, dentro do prazo estabelecido na recepção do</w:t>
      </w:r>
      <w:r>
        <w:rPr>
          <w:b/>
          <w:sz w:val="24"/>
          <w:szCs w:val="24"/>
        </w:rPr>
        <w:t xml:space="preserve"> </w:t>
      </w:r>
      <w:r>
        <w:rPr>
          <w:b/>
        </w:rPr>
        <w:t xml:space="preserve">INSTITUTO DE BENEFÍCIO E ASSISTÊNCIA AOS SERVIDORES MUNICIPAIS DE ARARUAMA, </w:t>
      </w:r>
      <w:r>
        <w:t xml:space="preserve">endereço: Rua Pedro Luiz Pereira de Souza, 299-Centro-Araruama, em envelope, opaco, lacrado e identificado em seu frontispício com o nome comercial da empresa e com os seguintes dizeres: </w:t>
      </w:r>
      <w:r w:rsidR="00493759">
        <w:rPr>
          <w:b/>
          <w:sz w:val="24"/>
          <w:szCs w:val="24"/>
        </w:rPr>
        <w:t>DISPENSA DE LICITAÇÃO nº 02/2024 – Processo nº 278/24</w:t>
      </w:r>
      <w:r>
        <w:t xml:space="preserve"> e indicação da razão social e endereço completo da proponente. </w:t>
      </w:r>
    </w:p>
    <w:p w14:paraId="2DCD14FE" w14:textId="77777777" w:rsidR="008051CB" w:rsidRDefault="008051CB" w:rsidP="008051CB">
      <w:pPr>
        <w:ind w:firstLine="708"/>
        <w:jc w:val="both"/>
      </w:pPr>
      <w:r>
        <w:t>O</w:t>
      </w:r>
      <w:r>
        <w:rPr>
          <w:b/>
        </w:rPr>
        <w:t xml:space="preserve"> BENEFÍCIO E ASSISTÊNCIA AOS SERVIDORES MUNICIPAIS DE ARARUAMA, </w:t>
      </w:r>
      <w:r>
        <w:t xml:space="preserve">endereço: Rua Pedro Luiz Pereira de Souza, 299-Centro-Araruama, inscrito no CNPJ/MF sob n° 30.597.686/0001-00, através de seu Agente de Contratação, designado </w:t>
      </w:r>
      <w:r w:rsidR="00493759">
        <w:t>pela Portaria Nº 023, de 05 de Março</w:t>
      </w:r>
      <w:r>
        <w:t xml:space="preserve">, torna público para conhecimento dos interessados a realização de Chamada Pública para DISPENSA DE LICITAÇÃO, com critério de julgamento MENOR PREÇO POR ITEM, nos termos do Art. nº 75, inciso II da Lei 14.133/2021, e de acordo com as condições, critérios e procedimentos estabelecidos neste Aviso e seus anexos, objetivando obter a melhor proposta, observadas as datas e horários discriminados. </w:t>
      </w:r>
    </w:p>
    <w:p w14:paraId="2FAB3262" w14:textId="77777777" w:rsidR="008051CB" w:rsidRDefault="008051CB" w:rsidP="008051CB">
      <w:pPr>
        <w:jc w:val="both"/>
        <w:rPr>
          <w:b/>
        </w:rPr>
      </w:pPr>
      <w:r>
        <w:rPr>
          <w:b/>
        </w:rPr>
        <w:t xml:space="preserve">ANEXOS DESTE AVISO </w:t>
      </w:r>
    </w:p>
    <w:p w14:paraId="55B8B8D6" w14:textId="77777777" w:rsidR="008051CB" w:rsidRDefault="008051CB" w:rsidP="008051CB">
      <w:pPr>
        <w:jc w:val="both"/>
      </w:pPr>
      <w:r>
        <w:t>Termo de Referência e seus anexos:</w:t>
      </w:r>
    </w:p>
    <w:p w14:paraId="2A97BE6A" w14:textId="77777777" w:rsidR="008051CB" w:rsidRDefault="008051CB" w:rsidP="008051CB">
      <w:pPr>
        <w:jc w:val="both"/>
      </w:pPr>
      <w:r>
        <w:t xml:space="preserve"> Anexo I – Modelo de cotação de preços.</w:t>
      </w:r>
    </w:p>
    <w:p w14:paraId="1A70A5BA" w14:textId="77777777" w:rsidR="008051CB" w:rsidRDefault="008051CB" w:rsidP="008051CB">
      <w:pPr>
        <w:jc w:val="both"/>
      </w:pPr>
      <w:r>
        <w:t xml:space="preserve"> Anexo II - Modelo de Declaração de cumprimento do disposto no Inc. XXXIII do art. 7º da Constituição Federal Anexo III - Declaração de reserva de cargos PcD, consoante art. 92, da Lei Federal n” 14.133/2021</w:t>
      </w:r>
    </w:p>
    <w:p w14:paraId="6E929367" w14:textId="77777777" w:rsidR="008051CB" w:rsidRDefault="008051CB" w:rsidP="008051CB">
      <w:pPr>
        <w:jc w:val="both"/>
      </w:pPr>
      <w:r>
        <w:t xml:space="preserve"> Anexo IV - Declaração impedimentos do art. 14 da Lei Federal n” 14.133/2021 </w:t>
      </w:r>
    </w:p>
    <w:p w14:paraId="082DD786" w14:textId="77777777" w:rsidR="008051CB" w:rsidRDefault="008051CB" w:rsidP="008051CB">
      <w:pPr>
        <w:jc w:val="both"/>
      </w:pPr>
      <w:r>
        <w:t>Anexo V – Declaração de enquadramento ME/EPP Todos os documentos estão disponíveis para download em: https://ibasma.rj.gov.br/</w:t>
      </w:r>
    </w:p>
    <w:p w14:paraId="61B1E1F4" w14:textId="77777777" w:rsidR="008051CB" w:rsidRDefault="008051CB" w:rsidP="008051CB">
      <w:pPr>
        <w:jc w:val="both"/>
        <w:rPr>
          <w:b/>
          <w:u w:val="single"/>
        </w:rPr>
      </w:pPr>
      <w:r>
        <w:rPr>
          <w:b/>
          <w:u w:val="single"/>
        </w:rPr>
        <w:t>OS INTERESSADOS DEVERÃO ACOMPANHAR AS MENSAGENS REFERENTES A ESTA CONTRATAÇÃO ATRAVÉS DO PORTAL DA TRANSPARÊNCIA DESTE INSTITUTO, NA ABA DISPENSA DE LICITAÇÕES.</w:t>
      </w:r>
    </w:p>
    <w:p w14:paraId="00364947" w14:textId="77777777" w:rsidR="00D61499" w:rsidRPr="00802193" w:rsidRDefault="00D61499" w:rsidP="00D61499">
      <w:pPr>
        <w:jc w:val="both"/>
        <w:rPr>
          <w:rFonts w:ascii="Times New Roman" w:hAnsi="Times New Roman" w:cs="Times New Roman"/>
          <w:sz w:val="28"/>
          <w:szCs w:val="28"/>
        </w:rPr>
      </w:pPr>
    </w:p>
    <w:p w14:paraId="3DA5D108" w14:textId="77777777" w:rsidR="008051CB" w:rsidRDefault="008051CB" w:rsidP="00D61499">
      <w:pPr>
        <w:pStyle w:val="PargrafodaLista"/>
        <w:jc w:val="center"/>
        <w:rPr>
          <w:sz w:val="36"/>
          <w:szCs w:val="36"/>
        </w:rPr>
      </w:pPr>
    </w:p>
    <w:p w14:paraId="1D50E824" w14:textId="77777777" w:rsidR="00D61499" w:rsidRPr="00D61499" w:rsidRDefault="00D61499" w:rsidP="00D61499">
      <w:pPr>
        <w:pStyle w:val="PargrafodaLista"/>
        <w:jc w:val="center"/>
        <w:rPr>
          <w:sz w:val="36"/>
          <w:szCs w:val="36"/>
        </w:rPr>
      </w:pPr>
      <w:r w:rsidRPr="00D61499">
        <w:rPr>
          <w:sz w:val="36"/>
          <w:szCs w:val="36"/>
        </w:rPr>
        <w:lastRenderedPageBreak/>
        <w:t>TERMO DE REFE</w:t>
      </w:r>
      <w:r w:rsidR="00C249FB">
        <w:rPr>
          <w:sz w:val="36"/>
          <w:szCs w:val="36"/>
        </w:rPr>
        <w:t xml:space="preserve">RÊNCIA – LEI 14.133/21 COMPRAS </w:t>
      </w:r>
    </w:p>
    <w:p w14:paraId="43E672D6" w14:textId="77777777" w:rsidR="00D61499" w:rsidRPr="00D61499" w:rsidRDefault="00D61499" w:rsidP="00D61499">
      <w:pPr>
        <w:pStyle w:val="PargrafodaLista"/>
        <w:jc w:val="center"/>
        <w:rPr>
          <w:sz w:val="36"/>
          <w:szCs w:val="36"/>
        </w:rPr>
      </w:pPr>
      <w:r w:rsidRPr="00D61499">
        <w:rPr>
          <w:sz w:val="36"/>
          <w:szCs w:val="36"/>
        </w:rPr>
        <w:t xml:space="preserve">CONTRATAÇÃO DIRETA </w:t>
      </w:r>
    </w:p>
    <w:p w14:paraId="7AD059B3" w14:textId="77777777" w:rsidR="00D61499" w:rsidRDefault="00D61499" w:rsidP="00802193">
      <w:pPr>
        <w:pStyle w:val="PargrafodaLista"/>
        <w:jc w:val="both"/>
      </w:pPr>
    </w:p>
    <w:p w14:paraId="260E1FB1" w14:textId="77777777" w:rsidR="00D61499" w:rsidRPr="00D61499" w:rsidRDefault="00D61499" w:rsidP="00802193">
      <w:pPr>
        <w:pStyle w:val="PargrafodaLista"/>
        <w:jc w:val="both"/>
        <w:rPr>
          <w:b/>
          <w:sz w:val="24"/>
          <w:szCs w:val="24"/>
        </w:rPr>
      </w:pPr>
      <w:r w:rsidRPr="00D61499">
        <w:rPr>
          <w:b/>
          <w:sz w:val="24"/>
          <w:szCs w:val="24"/>
        </w:rPr>
        <w:t xml:space="preserve">DAS CONDIÇÕES GERAIS DA CONTRATAÇÃO (art. 6º, XXIII, “a” e “i” da Lei n. 14.133/2021). </w:t>
      </w:r>
    </w:p>
    <w:p w14:paraId="06E27FED" w14:textId="77777777" w:rsidR="00D61499" w:rsidRPr="00D61499" w:rsidRDefault="00D61499" w:rsidP="00802193">
      <w:pPr>
        <w:pStyle w:val="PargrafodaLista"/>
        <w:jc w:val="both"/>
        <w:rPr>
          <w:sz w:val="24"/>
          <w:szCs w:val="24"/>
        </w:rPr>
      </w:pPr>
    </w:p>
    <w:p w14:paraId="3A526A89" w14:textId="77777777" w:rsidR="00D61499" w:rsidRDefault="00D61499" w:rsidP="00802193">
      <w:pPr>
        <w:pStyle w:val="PargrafodaLista"/>
        <w:jc w:val="both"/>
        <w:rPr>
          <w:sz w:val="24"/>
          <w:szCs w:val="24"/>
        </w:rPr>
      </w:pPr>
      <w:r w:rsidRPr="00D61499">
        <w:rPr>
          <w:b/>
          <w:sz w:val="24"/>
          <w:szCs w:val="24"/>
        </w:rPr>
        <w:t>1.1.</w:t>
      </w:r>
      <w:r w:rsidRPr="00D61499">
        <w:rPr>
          <w:sz w:val="24"/>
          <w:szCs w:val="24"/>
        </w:rPr>
        <w:t xml:space="preserve"> Realização de processo de Dispensa de Licitação para aquisição de materia</w:t>
      </w:r>
      <w:r>
        <w:rPr>
          <w:sz w:val="24"/>
          <w:szCs w:val="24"/>
        </w:rPr>
        <w:t>is de Expediente</w:t>
      </w:r>
      <w:r w:rsidR="000279F4">
        <w:rPr>
          <w:sz w:val="24"/>
          <w:szCs w:val="24"/>
        </w:rPr>
        <w:t xml:space="preserve">, em atendimento à </w:t>
      </w:r>
      <w:r w:rsidR="00D30A87">
        <w:rPr>
          <w:sz w:val="24"/>
          <w:szCs w:val="24"/>
        </w:rPr>
        <w:t>demanda da COMISSÃO DE CONTRATAÇÃO</w:t>
      </w:r>
      <w:r w:rsidRPr="00D61499">
        <w:rPr>
          <w:sz w:val="24"/>
          <w:szCs w:val="24"/>
        </w:rPr>
        <w:t xml:space="preserve">, conforme condições e exigências estabelecidas neste instrumento. </w:t>
      </w:r>
    </w:p>
    <w:p w14:paraId="06CDCF88" w14:textId="77777777" w:rsidR="00D61499" w:rsidRDefault="00D61499" w:rsidP="00802193">
      <w:pPr>
        <w:pStyle w:val="PargrafodaLista"/>
        <w:jc w:val="both"/>
        <w:rPr>
          <w:sz w:val="24"/>
          <w:szCs w:val="24"/>
        </w:rPr>
      </w:pPr>
    </w:p>
    <w:p w14:paraId="209F4C01" w14:textId="77777777" w:rsidR="00802193" w:rsidRDefault="00D61499" w:rsidP="00802193">
      <w:pPr>
        <w:pStyle w:val="PargrafodaLista"/>
        <w:jc w:val="both"/>
        <w:rPr>
          <w:sz w:val="24"/>
          <w:szCs w:val="24"/>
        </w:rPr>
      </w:pPr>
      <w:r w:rsidRPr="00D61499">
        <w:rPr>
          <w:b/>
          <w:sz w:val="24"/>
          <w:szCs w:val="24"/>
        </w:rPr>
        <w:t>1.2</w:t>
      </w:r>
      <w:r w:rsidRPr="00D61499">
        <w:rPr>
          <w:sz w:val="24"/>
          <w:szCs w:val="24"/>
        </w:rPr>
        <w:t>. Segue a tabela com os itens a serem adquiridos: Item Catmat Especificações Quantidade Valor unitário estimado</w:t>
      </w:r>
      <w:r>
        <w:rPr>
          <w:sz w:val="24"/>
          <w:szCs w:val="24"/>
        </w:rPr>
        <w:t>.</w:t>
      </w:r>
    </w:p>
    <w:tbl>
      <w:tblPr>
        <w:tblStyle w:val="Tabelacomgrade105"/>
        <w:tblW w:w="0" w:type="auto"/>
        <w:tblLook w:val="04A0" w:firstRow="1" w:lastRow="0" w:firstColumn="1" w:lastColumn="0" w:noHBand="0" w:noVBand="1"/>
      </w:tblPr>
      <w:tblGrid>
        <w:gridCol w:w="704"/>
        <w:gridCol w:w="2080"/>
        <w:gridCol w:w="2663"/>
        <w:gridCol w:w="589"/>
        <w:gridCol w:w="1048"/>
        <w:gridCol w:w="1272"/>
        <w:gridCol w:w="1272"/>
      </w:tblGrid>
      <w:tr w:rsidR="009F6927" w:rsidRPr="008B6B13" w14:paraId="2837F1C2" w14:textId="77777777" w:rsidTr="009F6927">
        <w:tc>
          <w:tcPr>
            <w:tcW w:w="704" w:type="dxa"/>
          </w:tcPr>
          <w:p w14:paraId="1A3393AA"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ÍTEM</w:t>
            </w:r>
          </w:p>
        </w:tc>
        <w:tc>
          <w:tcPr>
            <w:tcW w:w="2080" w:type="dxa"/>
          </w:tcPr>
          <w:p w14:paraId="47B4974E"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CATMAT</w:t>
            </w:r>
          </w:p>
        </w:tc>
        <w:tc>
          <w:tcPr>
            <w:tcW w:w="2663" w:type="dxa"/>
          </w:tcPr>
          <w:p w14:paraId="761D6E2A"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PRODUTO</w:t>
            </w:r>
          </w:p>
        </w:tc>
        <w:tc>
          <w:tcPr>
            <w:tcW w:w="589" w:type="dxa"/>
          </w:tcPr>
          <w:p w14:paraId="62183180"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UN</w:t>
            </w:r>
          </w:p>
        </w:tc>
        <w:tc>
          <w:tcPr>
            <w:tcW w:w="1048" w:type="dxa"/>
          </w:tcPr>
          <w:p w14:paraId="552FD93C"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QUANT</w:t>
            </w:r>
          </w:p>
        </w:tc>
        <w:tc>
          <w:tcPr>
            <w:tcW w:w="1272" w:type="dxa"/>
          </w:tcPr>
          <w:p w14:paraId="27ADB58E"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V.UNIT.</w:t>
            </w:r>
          </w:p>
          <w:p w14:paraId="4E1ACB7F"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ESTIMADO</w:t>
            </w:r>
          </w:p>
        </w:tc>
        <w:tc>
          <w:tcPr>
            <w:tcW w:w="1272" w:type="dxa"/>
          </w:tcPr>
          <w:p w14:paraId="74FDA8D7"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V.TOTAL</w:t>
            </w:r>
          </w:p>
          <w:p w14:paraId="42433AEA" w14:textId="77777777" w:rsidR="009F6927" w:rsidRPr="008B6B13" w:rsidRDefault="009F6927" w:rsidP="009F6927">
            <w:pPr>
              <w:spacing w:after="0" w:line="360" w:lineRule="auto"/>
              <w:jc w:val="center"/>
              <w:rPr>
                <w:rFonts w:ascii="Arial" w:hAnsi="Arial" w:cs="Arial"/>
                <w:b/>
                <w:sz w:val="16"/>
                <w:szCs w:val="16"/>
              </w:rPr>
            </w:pPr>
            <w:r w:rsidRPr="008B6B13">
              <w:rPr>
                <w:rFonts w:ascii="Arial" w:hAnsi="Arial" w:cs="Arial"/>
                <w:b/>
                <w:sz w:val="16"/>
                <w:szCs w:val="16"/>
              </w:rPr>
              <w:t>ESTIMADO</w:t>
            </w:r>
          </w:p>
        </w:tc>
      </w:tr>
    </w:tbl>
    <w:p w14:paraId="054275A6" w14:textId="77777777" w:rsidR="009F6927" w:rsidRPr="009F6927" w:rsidRDefault="009F6927" w:rsidP="009F6927">
      <w:pPr>
        <w:spacing w:after="0" w:line="360" w:lineRule="auto"/>
        <w:jc w:val="center"/>
        <w:rPr>
          <w:rFonts w:ascii="Arial" w:hAnsi="Arial" w:cs="Arial"/>
        </w:rPr>
      </w:pPr>
    </w:p>
    <w:tbl>
      <w:tblPr>
        <w:tblStyle w:val="Tabelacomgrade106"/>
        <w:tblW w:w="0" w:type="auto"/>
        <w:tblLook w:val="04A0" w:firstRow="1" w:lastRow="0" w:firstColumn="1" w:lastColumn="0" w:noHBand="0" w:noVBand="1"/>
      </w:tblPr>
      <w:tblGrid>
        <w:gridCol w:w="493"/>
        <w:gridCol w:w="2337"/>
        <w:gridCol w:w="2552"/>
        <w:gridCol w:w="709"/>
        <w:gridCol w:w="992"/>
        <w:gridCol w:w="1276"/>
        <w:gridCol w:w="1269"/>
      </w:tblGrid>
      <w:tr w:rsidR="003B2CCE" w:rsidRPr="008B6B13" w14:paraId="355B8D59" w14:textId="77777777" w:rsidTr="003B2CCE">
        <w:tc>
          <w:tcPr>
            <w:tcW w:w="493" w:type="dxa"/>
          </w:tcPr>
          <w:p w14:paraId="61A8106F"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1</w:t>
            </w:r>
          </w:p>
        </w:tc>
        <w:tc>
          <w:tcPr>
            <w:tcW w:w="2337" w:type="dxa"/>
          </w:tcPr>
          <w:p w14:paraId="078B55D5" w14:textId="77777777" w:rsidR="003820F6" w:rsidRDefault="003820F6" w:rsidP="00AD3D40">
            <w:pPr>
              <w:spacing w:after="0" w:line="240" w:lineRule="auto"/>
              <w:jc w:val="center"/>
              <w:rPr>
                <w:rFonts w:ascii="Arial" w:hAnsi="Arial" w:cs="Arial"/>
                <w:sz w:val="16"/>
                <w:szCs w:val="16"/>
              </w:rPr>
            </w:pPr>
          </w:p>
          <w:p w14:paraId="07688840"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463997</w:t>
            </w:r>
          </w:p>
        </w:tc>
        <w:tc>
          <w:tcPr>
            <w:tcW w:w="2552" w:type="dxa"/>
          </w:tcPr>
          <w:p w14:paraId="503FB7BF"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Açúcar, tipo: refinado, composição: origem vegetal, sacarose de cana de açúcar, embalagem: pcote contendo 01 (um) kg, validade mínima: 01 (um) ano a contar da data de entrega.</w:t>
            </w:r>
          </w:p>
        </w:tc>
        <w:tc>
          <w:tcPr>
            <w:tcW w:w="709" w:type="dxa"/>
          </w:tcPr>
          <w:p w14:paraId="3778F294" w14:textId="77777777" w:rsidR="003820F6" w:rsidRDefault="003820F6" w:rsidP="00AD3D40">
            <w:pPr>
              <w:spacing w:after="0" w:line="360" w:lineRule="auto"/>
              <w:jc w:val="center"/>
              <w:rPr>
                <w:rFonts w:ascii="Arial" w:hAnsi="Arial" w:cs="Arial"/>
                <w:sz w:val="16"/>
                <w:szCs w:val="16"/>
              </w:rPr>
            </w:pPr>
          </w:p>
          <w:p w14:paraId="35FEE997"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Kg</w:t>
            </w:r>
          </w:p>
        </w:tc>
        <w:tc>
          <w:tcPr>
            <w:tcW w:w="992" w:type="dxa"/>
          </w:tcPr>
          <w:p w14:paraId="0F5406D2" w14:textId="77777777" w:rsidR="003820F6" w:rsidRDefault="003820F6" w:rsidP="00AD3D40">
            <w:pPr>
              <w:spacing w:after="0" w:line="360" w:lineRule="auto"/>
              <w:jc w:val="center"/>
              <w:rPr>
                <w:rFonts w:ascii="Arial" w:hAnsi="Arial" w:cs="Arial"/>
                <w:sz w:val="16"/>
                <w:szCs w:val="16"/>
              </w:rPr>
            </w:pPr>
          </w:p>
          <w:p w14:paraId="25966C46"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160</w:t>
            </w:r>
          </w:p>
        </w:tc>
        <w:tc>
          <w:tcPr>
            <w:tcW w:w="1276" w:type="dxa"/>
          </w:tcPr>
          <w:p w14:paraId="16C485EF" w14:textId="77777777" w:rsidR="003820F6" w:rsidRDefault="003820F6" w:rsidP="00AD3D40">
            <w:pPr>
              <w:spacing w:after="0" w:line="360" w:lineRule="auto"/>
              <w:jc w:val="center"/>
              <w:rPr>
                <w:rFonts w:ascii="Arial" w:hAnsi="Arial" w:cs="Arial"/>
                <w:sz w:val="16"/>
                <w:szCs w:val="16"/>
              </w:rPr>
            </w:pPr>
          </w:p>
          <w:p w14:paraId="0C52E6C3" w14:textId="77777777" w:rsidR="003B2CCE" w:rsidRPr="003B2CCE" w:rsidRDefault="003820F6" w:rsidP="00AD3D40">
            <w:pPr>
              <w:spacing w:after="0" w:line="360" w:lineRule="auto"/>
              <w:jc w:val="center"/>
              <w:rPr>
                <w:rFonts w:ascii="Arial" w:hAnsi="Arial" w:cs="Arial"/>
                <w:sz w:val="16"/>
                <w:szCs w:val="16"/>
              </w:rPr>
            </w:pPr>
            <w:r>
              <w:rPr>
                <w:rFonts w:ascii="Arial" w:hAnsi="Arial" w:cs="Arial"/>
                <w:sz w:val="16"/>
                <w:szCs w:val="16"/>
              </w:rPr>
              <w:t>6,42</w:t>
            </w:r>
            <w:r w:rsidR="0084701D">
              <w:rPr>
                <w:rFonts w:ascii="Arial" w:hAnsi="Arial" w:cs="Arial"/>
                <w:sz w:val="16"/>
                <w:szCs w:val="16"/>
              </w:rPr>
              <w:t>23</w:t>
            </w:r>
          </w:p>
        </w:tc>
        <w:tc>
          <w:tcPr>
            <w:tcW w:w="1269" w:type="dxa"/>
          </w:tcPr>
          <w:p w14:paraId="636B7E82" w14:textId="77777777" w:rsidR="0084701D" w:rsidRDefault="0084701D" w:rsidP="00AD3D40">
            <w:pPr>
              <w:spacing w:after="0" w:line="360" w:lineRule="auto"/>
              <w:jc w:val="center"/>
              <w:rPr>
                <w:rFonts w:ascii="Arial" w:hAnsi="Arial" w:cs="Arial"/>
                <w:sz w:val="16"/>
                <w:szCs w:val="16"/>
              </w:rPr>
            </w:pPr>
          </w:p>
          <w:p w14:paraId="2DE13FDB" w14:textId="77777777" w:rsidR="003B2CCE" w:rsidRPr="003B2CCE" w:rsidRDefault="006A769A" w:rsidP="00AD3D40">
            <w:pPr>
              <w:spacing w:after="0" w:line="360" w:lineRule="auto"/>
              <w:jc w:val="center"/>
              <w:rPr>
                <w:rFonts w:ascii="Arial" w:hAnsi="Arial" w:cs="Arial"/>
                <w:sz w:val="16"/>
                <w:szCs w:val="16"/>
              </w:rPr>
            </w:pPr>
            <w:r>
              <w:rPr>
                <w:rFonts w:ascii="Arial" w:hAnsi="Arial" w:cs="Arial"/>
                <w:sz w:val="16"/>
                <w:szCs w:val="16"/>
              </w:rPr>
              <w:t>1.027,56</w:t>
            </w:r>
          </w:p>
        </w:tc>
      </w:tr>
      <w:tr w:rsidR="003B2CCE" w:rsidRPr="008B6B13" w14:paraId="06DC64C6" w14:textId="77777777" w:rsidTr="003B2CCE">
        <w:tc>
          <w:tcPr>
            <w:tcW w:w="493" w:type="dxa"/>
          </w:tcPr>
          <w:p w14:paraId="144A728A" w14:textId="77777777" w:rsidR="003B2CCE" w:rsidRPr="003B2CCE" w:rsidRDefault="003B2CCE" w:rsidP="00AD3D40">
            <w:pPr>
              <w:spacing w:after="0" w:line="360" w:lineRule="auto"/>
              <w:jc w:val="center"/>
              <w:rPr>
                <w:rFonts w:ascii="Arial" w:hAnsi="Arial" w:cs="Arial"/>
                <w:b/>
                <w:sz w:val="16"/>
                <w:szCs w:val="16"/>
              </w:rPr>
            </w:pPr>
          </w:p>
          <w:p w14:paraId="0718DE7F"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2</w:t>
            </w:r>
          </w:p>
          <w:p w14:paraId="601C50C1" w14:textId="77777777" w:rsidR="003B2CCE" w:rsidRPr="003B2CCE" w:rsidRDefault="003B2CCE" w:rsidP="00AD3D40">
            <w:pPr>
              <w:spacing w:after="0" w:line="360" w:lineRule="auto"/>
              <w:jc w:val="center"/>
              <w:rPr>
                <w:rFonts w:ascii="Arial" w:hAnsi="Arial" w:cs="Arial"/>
                <w:b/>
                <w:sz w:val="16"/>
                <w:szCs w:val="16"/>
              </w:rPr>
            </w:pPr>
          </w:p>
        </w:tc>
        <w:tc>
          <w:tcPr>
            <w:tcW w:w="2337" w:type="dxa"/>
          </w:tcPr>
          <w:p w14:paraId="3952D2CE" w14:textId="77777777" w:rsidR="003820F6" w:rsidRDefault="003820F6" w:rsidP="00AD3D40">
            <w:pPr>
              <w:spacing w:after="0" w:line="240" w:lineRule="auto"/>
              <w:jc w:val="center"/>
              <w:rPr>
                <w:rFonts w:ascii="Arial" w:hAnsi="Arial" w:cs="Arial"/>
                <w:sz w:val="16"/>
                <w:szCs w:val="16"/>
              </w:rPr>
            </w:pPr>
          </w:p>
          <w:p w14:paraId="396E08BF"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217129</w:t>
            </w:r>
          </w:p>
        </w:tc>
        <w:tc>
          <w:tcPr>
            <w:tcW w:w="2552" w:type="dxa"/>
          </w:tcPr>
          <w:p w14:paraId="4D524E0B"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Biscoito salgado, tipo Cream Craker, composição básica: farinha de trigo, amido de milho, sal refinado, gordura vegetal hidrogenada, água e outras substâncias permitidas, acondicionado em pacote plás</w:t>
            </w:r>
            <w:r w:rsidR="003666E9">
              <w:rPr>
                <w:rFonts w:ascii="Arial" w:hAnsi="Arial" w:cs="Arial"/>
                <w:sz w:val="16"/>
                <w:szCs w:val="16"/>
              </w:rPr>
              <w:t>tico resistente e atóxico de 200</w:t>
            </w:r>
            <w:r w:rsidRPr="003B2CCE">
              <w:rPr>
                <w:rFonts w:ascii="Arial" w:hAnsi="Arial" w:cs="Arial"/>
                <w:sz w:val="16"/>
                <w:szCs w:val="16"/>
              </w:rPr>
              <w:t>g, tipo PIRAQUÊ, validade mínima de 01 (um) ano a contar da data de entrega.</w:t>
            </w:r>
          </w:p>
        </w:tc>
        <w:tc>
          <w:tcPr>
            <w:tcW w:w="709" w:type="dxa"/>
          </w:tcPr>
          <w:p w14:paraId="6988E0D9" w14:textId="77777777" w:rsidR="003820F6" w:rsidRDefault="003820F6" w:rsidP="00AD3D40">
            <w:pPr>
              <w:spacing w:after="0" w:line="360" w:lineRule="auto"/>
              <w:jc w:val="center"/>
              <w:rPr>
                <w:rFonts w:ascii="Arial" w:hAnsi="Arial" w:cs="Arial"/>
                <w:sz w:val="16"/>
                <w:szCs w:val="16"/>
              </w:rPr>
            </w:pPr>
          </w:p>
          <w:p w14:paraId="4326D167"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Pct</w:t>
            </w:r>
          </w:p>
        </w:tc>
        <w:tc>
          <w:tcPr>
            <w:tcW w:w="992" w:type="dxa"/>
          </w:tcPr>
          <w:p w14:paraId="433C3DD3" w14:textId="77777777" w:rsidR="003820F6" w:rsidRDefault="003820F6" w:rsidP="00AD3D40">
            <w:pPr>
              <w:spacing w:after="0" w:line="360" w:lineRule="auto"/>
              <w:jc w:val="center"/>
              <w:rPr>
                <w:rFonts w:ascii="Arial" w:hAnsi="Arial" w:cs="Arial"/>
                <w:sz w:val="16"/>
                <w:szCs w:val="16"/>
              </w:rPr>
            </w:pPr>
          </w:p>
          <w:p w14:paraId="791CA695"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216</w:t>
            </w:r>
          </w:p>
        </w:tc>
        <w:tc>
          <w:tcPr>
            <w:tcW w:w="1276" w:type="dxa"/>
          </w:tcPr>
          <w:p w14:paraId="5B2FA7A6" w14:textId="77777777" w:rsidR="003B2CCE" w:rsidRPr="003B2CCE" w:rsidRDefault="003B2CCE" w:rsidP="00AD3D40">
            <w:pPr>
              <w:spacing w:after="0" w:line="360" w:lineRule="auto"/>
              <w:jc w:val="center"/>
              <w:rPr>
                <w:rFonts w:ascii="Arial" w:hAnsi="Arial" w:cs="Arial"/>
                <w:sz w:val="16"/>
                <w:szCs w:val="16"/>
              </w:rPr>
            </w:pPr>
          </w:p>
          <w:p w14:paraId="4E3F7F85" w14:textId="77777777" w:rsidR="003B2CCE" w:rsidRPr="003B2CCE" w:rsidRDefault="003820F6" w:rsidP="00AD3D40">
            <w:pPr>
              <w:spacing w:after="0" w:line="360" w:lineRule="auto"/>
              <w:jc w:val="center"/>
              <w:rPr>
                <w:rFonts w:ascii="Arial" w:hAnsi="Arial" w:cs="Arial"/>
                <w:sz w:val="16"/>
                <w:szCs w:val="16"/>
              </w:rPr>
            </w:pPr>
            <w:r>
              <w:rPr>
                <w:rFonts w:ascii="Arial" w:hAnsi="Arial" w:cs="Arial"/>
                <w:sz w:val="16"/>
                <w:szCs w:val="16"/>
              </w:rPr>
              <w:t>5,43</w:t>
            </w:r>
            <w:r w:rsidR="0084701D">
              <w:rPr>
                <w:rFonts w:ascii="Arial" w:hAnsi="Arial" w:cs="Arial"/>
                <w:sz w:val="16"/>
                <w:szCs w:val="16"/>
              </w:rPr>
              <w:t>50</w:t>
            </w:r>
          </w:p>
        </w:tc>
        <w:tc>
          <w:tcPr>
            <w:tcW w:w="1269" w:type="dxa"/>
          </w:tcPr>
          <w:p w14:paraId="750BE096" w14:textId="77777777" w:rsidR="003B2CCE" w:rsidRPr="003B2CCE" w:rsidRDefault="003B2CCE" w:rsidP="00AD3D40">
            <w:pPr>
              <w:spacing w:after="0" w:line="360" w:lineRule="auto"/>
              <w:jc w:val="center"/>
              <w:rPr>
                <w:rFonts w:ascii="Arial" w:hAnsi="Arial" w:cs="Arial"/>
                <w:sz w:val="16"/>
                <w:szCs w:val="16"/>
              </w:rPr>
            </w:pPr>
          </w:p>
          <w:p w14:paraId="63B3E170"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1.173,96</w:t>
            </w:r>
          </w:p>
        </w:tc>
      </w:tr>
      <w:tr w:rsidR="003B2CCE" w:rsidRPr="008B6B13" w14:paraId="79EE840E" w14:textId="77777777" w:rsidTr="003B2CCE">
        <w:tc>
          <w:tcPr>
            <w:tcW w:w="493" w:type="dxa"/>
          </w:tcPr>
          <w:p w14:paraId="5012C6A9" w14:textId="77777777" w:rsidR="003B2CCE" w:rsidRPr="003B2CCE" w:rsidRDefault="003B2CCE" w:rsidP="00AD3D40">
            <w:pPr>
              <w:spacing w:after="0" w:line="360" w:lineRule="auto"/>
              <w:jc w:val="center"/>
              <w:rPr>
                <w:rFonts w:ascii="Arial" w:hAnsi="Arial" w:cs="Arial"/>
                <w:b/>
                <w:sz w:val="16"/>
                <w:szCs w:val="16"/>
              </w:rPr>
            </w:pPr>
          </w:p>
          <w:p w14:paraId="7B5C2D37"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3</w:t>
            </w:r>
          </w:p>
        </w:tc>
        <w:tc>
          <w:tcPr>
            <w:tcW w:w="2337" w:type="dxa"/>
          </w:tcPr>
          <w:p w14:paraId="1A3F7F6F" w14:textId="77777777" w:rsidR="0084701D" w:rsidRDefault="0084701D" w:rsidP="00AD3D40">
            <w:pPr>
              <w:spacing w:after="0" w:line="240" w:lineRule="auto"/>
              <w:jc w:val="center"/>
              <w:rPr>
                <w:rFonts w:ascii="Arial" w:hAnsi="Arial" w:cs="Arial"/>
                <w:sz w:val="16"/>
                <w:szCs w:val="16"/>
              </w:rPr>
            </w:pPr>
          </w:p>
          <w:p w14:paraId="110880E5" w14:textId="77777777" w:rsidR="003B2CCE" w:rsidRPr="008B6B13" w:rsidRDefault="00AD3D40" w:rsidP="00AD3D40">
            <w:pPr>
              <w:spacing w:after="0" w:line="240" w:lineRule="auto"/>
              <w:jc w:val="center"/>
              <w:rPr>
                <w:rFonts w:ascii="Arial" w:hAnsi="Arial" w:cs="Arial"/>
                <w:sz w:val="16"/>
                <w:szCs w:val="16"/>
              </w:rPr>
            </w:pPr>
            <w:r>
              <w:rPr>
                <w:rFonts w:ascii="Arial" w:hAnsi="Arial" w:cs="Arial"/>
                <w:sz w:val="16"/>
                <w:szCs w:val="16"/>
              </w:rPr>
              <w:t>245803</w:t>
            </w:r>
          </w:p>
        </w:tc>
        <w:tc>
          <w:tcPr>
            <w:tcW w:w="2552" w:type="dxa"/>
          </w:tcPr>
          <w:p w14:paraId="0E45942E"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Biscoito doce, tipo Rosquinha, sem recheio, sem cobertura, isenta de matéria terrosa e detritos animais e vegetais, acondicionada em pacote plástico resistente e atóxico de 300g, validade mínima de 01 (um) ano a contar da data de entrega.</w:t>
            </w:r>
          </w:p>
        </w:tc>
        <w:tc>
          <w:tcPr>
            <w:tcW w:w="709" w:type="dxa"/>
          </w:tcPr>
          <w:p w14:paraId="1E526B06" w14:textId="77777777" w:rsidR="0084701D" w:rsidRDefault="0084701D" w:rsidP="00AD3D40">
            <w:pPr>
              <w:spacing w:after="0" w:line="360" w:lineRule="auto"/>
              <w:jc w:val="center"/>
              <w:rPr>
                <w:rFonts w:ascii="Arial" w:hAnsi="Arial" w:cs="Arial"/>
                <w:sz w:val="16"/>
                <w:szCs w:val="16"/>
              </w:rPr>
            </w:pPr>
          </w:p>
          <w:p w14:paraId="5AE09580"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Pct</w:t>
            </w:r>
          </w:p>
        </w:tc>
        <w:tc>
          <w:tcPr>
            <w:tcW w:w="992" w:type="dxa"/>
          </w:tcPr>
          <w:p w14:paraId="74D444E9" w14:textId="77777777" w:rsidR="0084701D" w:rsidRDefault="0084701D" w:rsidP="00AD3D40">
            <w:pPr>
              <w:spacing w:after="0" w:line="360" w:lineRule="auto"/>
              <w:jc w:val="center"/>
              <w:rPr>
                <w:rFonts w:ascii="Arial" w:hAnsi="Arial" w:cs="Arial"/>
                <w:sz w:val="16"/>
                <w:szCs w:val="16"/>
              </w:rPr>
            </w:pPr>
          </w:p>
          <w:p w14:paraId="0E6490B0"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180</w:t>
            </w:r>
          </w:p>
        </w:tc>
        <w:tc>
          <w:tcPr>
            <w:tcW w:w="1276" w:type="dxa"/>
          </w:tcPr>
          <w:p w14:paraId="430F7519" w14:textId="77777777" w:rsidR="003B2CCE" w:rsidRPr="003B2CCE" w:rsidRDefault="003B2CCE" w:rsidP="00AD3D40">
            <w:pPr>
              <w:spacing w:after="0" w:line="360" w:lineRule="auto"/>
              <w:jc w:val="center"/>
              <w:rPr>
                <w:rFonts w:ascii="Arial" w:hAnsi="Arial" w:cs="Arial"/>
                <w:sz w:val="16"/>
                <w:szCs w:val="16"/>
              </w:rPr>
            </w:pPr>
          </w:p>
          <w:p w14:paraId="430C0CA9" w14:textId="77777777" w:rsidR="003B2CCE" w:rsidRPr="003B2CCE" w:rsidRDefault="0084701D" w:rsidP="00AD3D40">
            <w:pPr>
              <w:spacing w:after="0" w:line="360" w:lineRule="auto"/>
              <w:jc w:val="center"/>
              <w:rPr>
                <w:rFonts w:ascii="Arial" w:hAnsi="Arial" w:cs="Arial"/>
                <w:sz w:val="16"/>
                <w:szCs w:val="16"/>
              </w:rPr>
            </w:pPr>
            <w:r>
              <w:rPr>
                <w:rFonts w:ascii="Arial" w:hAnsi="Arial" w:cs="Arial"/>
                <w:sz w:val="16"/>
                <w:szCs w:val="16"/>
              </w:rPr>
              <w:t>4,2450</w:t>
            </w:r>
          </w:p>
        </w:tc>
        <w:tc>
          <w:tcPr>
            <w:tcW w:w="1269" w:type="dxa"/>
          </w:tcPr>
          <w:p w14:paraId="404E7B4C" w14:textId="77777777" w:rsidR="0084701D" w:rsidRDefault="0084701D" w:rsidP="00AD3D40">
            <w:pPr>
              <w:spacing w:after="0" w:line="360" w:lineRule="auto"/>
              <w:jc w:val="center"/>
              <w:rPr>
                <w:rFonts w:ascii="Arial" w:hAnsi="Arial" w:cs="Arial"/>
                <w:sz w:val="16"/>
                <w:szCs w:val="16"/>
              </w:rPr>
            </w:pPr>
          </w:p>
          <w:p w14:paraId="1DDCEC87"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764,1</w:t>
            </w:r>
            <w:r>
              <w:rPr>
                <w:rFonts w:ascii="Arial" w:hAnsi="Arial" w:cs="Arial"/>
                <w:sz w:val="16"/>
                <w:szCs w:val="16"/>
              </w:rPr>
              <w:t>0</w:t>
            </w:r>
          </w:p>
          <w:p w14:paraId="3F6AA952" w14:textId="77777777" w:rsidR="003B2CCE" w:rsidRPr="003B2CCE" w:rsidRDefault="003B2CCE" w:rsidP="00AD3D40">
            <w:pPr>
              <w:spacing w:after="0" w:line="360" w:lineRule="auto"/>
              <w:jc w:val="center"/>
              <w:rPr>
                <w:rFonts w:ascii="Arial" w:hAnsi="Arial" w:cs="Arial"/>
                <w:sz w:val="16"/>
                <w:szCs w:val="16"/>
              </w:rPr>
            </w:pPr>
          </w:p>
        </w:tc>
      </w:tr>
      <w:tr w:rsidR="003B2CCE" w:rsidRPr="008B6B13" w14:paraId="3FACC500" w14:textId="77777777" w:rsidTr="003B2CCE">
        <w:tc>
          <w:tcPr>
            <w:tcW w:w="493" w:type="dxa"/>
          </w:tcPr>
          <w:p w14:paraId="4E4D020C"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4</w:t>
            </w:r>
          </w:p>
        </w:tc>
        <w:tc>
          <w:tcPr>
            <w:tcW w:w="2337" w:type="dxa"/>
          </w:tcPr>
          <w:p w14:paraId="7B547506" w14:textId="77777777" w:rsidR="0084701D" w:rsidRDefault="0084701D" w:rsidP="00AD3D40">
            <w:pPr>
              <w:spacing w:after="0" w:line="240" w:lineRule="auto"/>
              <w:jc w:val="center"/>
              <w:rPr>
                <w:rFonts w:ascii="Arial" w:hAnsi="Arial" w:cs="Arial"/>
                <w:sz w:val="16"/>
                <w:szCs w:val="16"/>
              </w:rPr>
            </w:pPr>
          </w:p>
          <w:p w14:paraId="721A723E"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463575</w:t>
            </w:r>
          </w:p>
        </w:tc>
        <w:tc>
          <w:tcPr>
            <w:tcW w:w="2552" w:type="dxa"/>
          </w:tcPr>
          <w:p w14:paraId="7B9DB985"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Café, aspecto físico: pó, embalado a vácuo, tipo: tradicional, embalagem contendo 500g, selo de pureza ABIC, validade mínima de 01 (um) ano a contar da data de entrega.</w:t>
            </w:r>
          </w:p>
        </w:tc>
        <w:tc>
          <w:tcPr>
            <w:tcW w:w="709" w:type="dxa"/>
          </w:tcPr>
          <w:p w14:paraId="6CE30D0A" w14:textId="77777777" w:rsidR="0084701D" w:rsidRDefault="0084701D" w:rsidP="00AD3D40">
            <w:pPr>
              <w:spacing w:after="0" w:line="360" w:lineRule="auto"/>
              <w:jc w:val="center"/>
              <w:rPr>
                <w:rFonts w:ascii="Arial" w:hAnsi="Arial" w:cs="Arial"/>
                <w:sz w:val="16"/>
                <w:szCs w:val="16"/>
              </w:rPr>
            </w:pPr>
          </w:p>
          <w:p w14:paraId="5D781DDC"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Pct</w:t>
            </w:r>
          </w:p>
        </w:tc>
        <w:tc>
          <w:tcPr>
            <w:tcW w:w="992" w:type="dxa"/>
          </w:tcPr>
          <w:p w14:paraId="641E6A0B" w14:textId="77777777" w:rsidR="0084701D" w:rsidRDefault="0084701D" w:rsidP="00AD3D40">
            <w:pPr>
              <w:spacing w:after="0" w:line="360" w:lineRule="auto"/>
              <w:jc w:val="center"/>
              <w:rPr>
                <w:rFonts w:ascii="Arial" w:hAnsi="Arial" w:cs="Arial"/>
                <w:sz w:val="16"/>
                <w:szCs w:val="16"/>
              </w:rPr>
            </w:pPr>
          </w:p>
          <w:p w14:paraId="7DD72220"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200</w:t>
            </w:r>
          </w:p>
        </w:tc>
        <w:tc>
          <w:tcPr>
            <w:tcW w:w="1276" w:type="dxa"/>
          </w:tcPr>
          <w:p w14:paraId="414528AD" w14:textId="77777777" w:rsidR="003B2CCE" w:rsidRDefault="003B2CCE" w:rsidP="00AD3D40">
            <w:pPr>
              <w:spacing w:after="0" w:line="360" w:lineRule="auto"/>
              <w:jc w:val="center"/>
              <w:rPr>
                <w:rFonts w:ascii="Arial" w:hAnsi="Arial" w:cs="Arial"/>
                <w:sz w:val="16"/>
                <w:szCs w:val="16"/>
              </w:rPr>
            </w:pPr>
          </w:p>
          <w:p w14:paraId="153642DA" w14:textId="77777777" w:rsidR="0084701D" w:rsidRPr="003B2CCE" w:rsidRDefault="0084701D" w:rsidP="00AD3D40">
            <w:pPr>
              <w:spacing w:after="0" w:line="360" w:lineRule="auto"/>
              <w:jc w:val="center"/>
              <w:rPr>
                <w:rFonts w:ascii="Arial" w:hAnsi="Arial" w:cs="Arial"/>
                <w:sz w:val="16"/>
                <w:szCs w:val="16"/>
              </w:rPr>
            </w:pPr>
            <w:r>
              <w:rPr>
                <w:rFonts w:ascii="Arial" w:hAnsi="Arial" w:cs="Arial"/>
                <w:sz w:val="16"/>
                <w:szCs w:val="16"/>
              </w:rPr>
              <w:t>23,9033</w:t>
            </w:r>
          </w:p>
        </w:tc>
        <w:tc>
          <w:tcPr>
            <w:tcW w:w="1269" w:type="dxa"/>
          </w:tcPr>
          <w:p w14:paraId="5DAF5C0B" w14:textId="77777777" w:rsidR="0084701D" w:rsidRDefault="0084701D" w:rsidP="00AD3D40">
            <w:pPr>
              <w:spacing w:after="0" w:line="360" w:lineRule="auto"/>
              <w:jc w:val="center"/>
              <w:rPr>
                <w:rFonts w:ascii="Arial" w:hAnsi="Arial" w:cs="Arial"/>
                <w:sz w:val="16"/>
                <w:szCs w:val="16"/>
              </w:rPr>
            </w:pPr>
          </w:p>
          <w:p w14:paraId="2B6AEA57"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4.780,66</w:t>
            </w:r>
          </w:p>
        </w:tc>
      </w:tr>
      <w:tr w:rsidR="003B2CCE" w:rsidRPr="008B6B13" w14:paraId="4F159C0B" w14:textId="77777777" w:rsidTr="003B2CCE">
        <w:tc>
          <w:tcPr>
            <w:tcW w:w="493" w:type="dxa"/>
          </w:tcPr>
          <w:p w14:paraId="620E7015" w14:textId="77777777" w:rsidR="003B2CCE" w:rsidRPr="003B2CCE" w:rsidRDefault="003B2CCE" w:rsidP="00AD3D40">
            <w:pPr>
              <w:spacing w:after="0" w:line="360" w:lineRule="auto"/>
              <w:jc w:val="center"/>
              <w:rPr>
                <w:rFonts w:ascii="Arial" w:hAnsi="Arial" w:cs="Arial"/>
                <w:b/>
                <w:sz w:val="16"/>
                <w:szCs w:val="16"/>
              </w:rPr>
            </w:pPr>
          </w:p>
          <w:p w14:paraId="5EEEC2B9"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5</w:t>
            </w:r>
          </w:p>
        </w:tc>
        <w:tc>
          <w:tcPr>
            <w:tcW w:w="2337" w:type="dxa"/>
          </w:tcPr>
          <w:p w14:paraId="08B11F08" w14:textId="77777777" w:rsidR="0084701D" w:rsidRDefault="0084701D" w:rsidP="00AD3D40">
            <w:pPr>
              <w:spacing w:after="0" w:line="240" w:lineRule="auto"/>
              <w:jc w:val="center"/>
              <w:rPr>
                <w:rFonts w:ascii="Arial" w:hAnsi="Arial" w:cs="Arial"/>
                <w:sz w:val="16"/>
                <w:szCs w:val="16"/>
              </w:rPr>
            </w:pPr>
          </w:p>
          <w:p w14:paraId="0E0037FF"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292730</w:t>
            </w:r>
          </w:p>
        </w:tc>
        <w:tc>
          <w:tcPr>
            <w:tcW w:w="2552" w:type="dxa"/>
          </w:tcPr>
          <w:p w14:paraId="3970ED0E"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Água sanitária, composição química: hipoclorito de sódio, hidróxido de sódio, cloreto, cor: incolor, aplicação: lavagem e alvejante de roupas, banheiras, pias, tipo: comum, frasco de 1000 ml, tipo: GLOBO, Validade mínima de 01 (um) ano a contar da data de entrega.</w:t>
            </w:r>
          </w:p>
        </w:tc>
        <w:tc>
          <w:tcPr>
            <w:tcW w:w="709" w:type="dxa"/>
          </w:tcPr>
          <w:p w14:paraId="3C430D80" w14:textId="77777777" w:rsidR="0084701D" w:rsidRDefault="0084701D" w:rsidP="00AD3D40">
            <w:pPr>
              <w:spacing w:after="0" w:line="360" w:lineRule="auto"/>
              <w:jc w:val="center"/>
              <w:rPr>
                <w:rFonts w:ascii="Arial" w:hAnsi="Arial" w:cs="Arial"/>
                <w:sz w:val="16"/>
                <w:szCs w:val="16"/>
              </w:rPr>
            </w:pPr>
          </w:p>
          <w:p w14:paraId="7369B20D"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Lt</w:t>
            </w:r>
          </w:p>
        </w:tc>
        <w:tc>
          <w:tcPr>
            <w:tcW w:w="992" w:type="dxa"/>
          </w:tcPr>
          <w:p w14:paraId="38E092A9" w14:textId="77777777" w:rsidR="0084701D" w:rsidRDefault="0084701D" w:rsidP="00AD3D40">
            <w:pPr>
              <w:spacing w:after="0" w:line="360" w:lineRule="auto"/>
              <w:jc w:val="center"/>
              <w:rPr>
                <w:rFonts w:ascii="Arial" w:hAnsi="Arial" w:cs="Arial"/>
                <w:sz w:val="16"/>
                <w:szCs w:val="16"/>
              </w:rPr>
            </w:pPr>
          </w:p>
          <w:p w14:paraId="1A6733A4"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36</w:t>
            </w:r>
          </w:p>
        </w:tc>
        <w:tc>
          <w:tcPr>
            <w:tcW w:w="1276" w:type="dxa"/>
          </w:tcPr>
          <w:p w14:paraId="0434D0AE" w14:textId="77777777" w:rsidR="003B2CCE" w:rsidRPr="003B2CCE" w:rsidRDefault="003B2CCE" w:rsidP="00AD3D40">
            <w:pPr>
              <w:spacing w:after="0" w:line="360" w:lineRule="auto"/>
              <w:jc w:val="center"/>
              <w:rPr>
                <w:rFonts w:ascii="Arial" w:hAnsi="Arial" w:cs="Arial"/>
                <w:sz w:val="16"/>
                <w:szCs w:val="16"/>
              </w:rPr>
            </w:pPr>
          </w:p>
          <w:p w14:paraId="79365C3A" w14:textId="77777777" w:rsidR="003B2CCE" w:rsidRPr="003B2CCE" w:rsidRDefault="0084701D" w:rsidP="00AD3D40">
            <w:pPr>
              <w:spacing w:after="0" w:line="360" w:lineRule="auto"/>
              <w:jc w:val="center"/>
              <w:rPr>
                <w:rFonts w:ascii="Arial" w:hAnsi="Arial" w:cs="Arial"/>
                <w:sz w:val="16"/>
                <w:szCs w:val="16"/>
              </w:rPr>
            </w:pPr>
            <w:r>
              <w:rPr>
                <w:rFonts w:ascii="Arial" w:hAnsi="Arial" w:cs="Arial"/>
                <w:sz w:val="16"/>
                <w:szCs w:val="16"/>
              </w:rPr>
              <w:t>2,460</w:t>
            </w:r>
          </w:p>
        </w:tc>
        <w:tc>
          <w:tcPr>
            <w:tcW w:w="1269" w:type="dxa"/>
          </w:tcPr>
          <w:p w14:paraId="357D260A" w14:textId="77777777" w:rsidR="003B2CCE" w:rsidRPr="003B2CCE" w:rsidRDefault="003B2CCE" w:rsidP="00AD3D40">
            <w:pPr>
              <w:spacing w:after="0" w:line="360" w:lineRule="auto"/>
              <w:jc w:val="center"/>
              <w:rPr>
                <w:rFonts w:ascii="Arial" w:hAnsi="Arial" w:cs="Arial"/>
                <w:sz w:val="16"/>
                <w:szCs w:val="16"/>
              </w:rPr>
            </w:pPr>
          </w:p>
          <w:p w14:paraId="1D2928F9"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88,56</w:t>
            </w:r>
          </w:p>
        </w:tc>
      </w:tr>
      <w:tr w:rsidR="003B2CCE" w:rsidRPr="008B6B13" w14:paraId="57275272" w14:textId="77777777" w:rsidTr="003B2CCE">
        <w:tc>
          <w:tcPr>
            <w:tcW w:w="493" w:type="dxa"/>
          </w:tcPr>
          <w:p w14:paraId="0B1025B2" w14:textId="77777777" w:rsidR="003B2CCE" w:rsidRPr="003B2CCE" w:rsidRDefault="003B2CCE" w:rsidP="00AD3D40">
            <w:pPr>
              <w:spacing w:after="0" w:line="360" w:lineRule="auto"/>
              <w:jc w:val="center"/>
              <w:rPr>
                <w:rFonts w:ascii="Arial" w:hAnsi="Arial" w:cs="Arial"/>
                <w:b/>
                <w:sz w:val="16"/>
                <w:szCs w:val="16"/>
              </w:rPr>
            </w:pPr>
          </w:p>
          <w:p w14:paraId="0582CD06"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6</w:t>
            </w:r>
          </w:p>
        </w:tc>
        <w:tc>
          <w:tcPr>
            <w:tcW w:w="2337" w:type="dxa"/>
          </w:tcPr>
          <w:p w14:paraId="06000ADE" w14:textId="77777777" w:rsidR="0084701D" w:rsidRDefault="0084701D" w:rsidP="00AD3D40">
            <w:pPr>
              <w:spacing w:after="0" w:line="240" w:lineRule="auto"/>
              <w:jc w:val="center"/>
              <w:rPr>
                <w:rFonts w:ascii="Arial" w:hAnsi="Arial" w:cs="Arial"/>
                <w:sz w:val="16"/>
                <w:szCs w:val="16"/>
              </w:rPr>
            </w:pPr>
          </w:p>
          <w:p w14:paraId="4AAD9627"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342632</w:t>
            </w:r>
          </w:p>
        </w:tc>
        <w:tc>
          <w:tcPr>
            <w:tcW w:w="2552" w:type="dxa"/>
          </w:tcPr>
          <w:p w14:paraId="00663628"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 xml:space="preserve">Cera, apresentação: líquida, cor: incolor, composição desejada: dispersão acrílica metalizada, emulsão de polietileno, agente nivelador, agente formador de </w:t>
            </w:r>
            <w:r w:rsidRPr="003B2CCE">
              <w:rPr>
                <w:rFonts w:ascii="Arial" w:hAnsi="Arial" w:cs="Arial"/>
                <w:sz w:val="16"/>
                <w:szCs w:val="16"/>
              </w:rPr>
              <w:lastRenderedPageBreak/>
              <w:t>filme, plastificante, conservante, fragrância e água, frasco com 750 ml, validade mínima de 01 (um) ano a a contar da data de entrega.</w:t>
            </w:r>
          </w:p>
        </w:tc>
        <w:tc>
          <w:tcPr>
            <w:tcW w:w="709" w:type="dxa"/>
          </w:tcPr>
          <w:p w14:paraId="6C3843CB" w14:textId="77777777" w:rsidR="0084701D" w:rsidRDefault="0084701D" w:rsidP="00AD3D40">
            <w:pPr>
              <w:spacing w:after="0" w:line="360" w:lineRule="auto"/>
              <w:jc w:val="center"/>
              <w:rPr>
                <w:rFonts w:ascii="Arial" w:hAnsi="Arial" w:cs="Arial"/>
                <w:sz w:val="16"/>
                <w:szCs w:val="16"/>
              </w:rPr>
            </w:pPr>
          </w:p>
          <w:p w14:paraId="458DA37B"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Un</w:t>
            </w:r>
          </w:p>
        </w:tc>
        <w:tc>
          <w:tcPr>
            <w:tcW w:w="992" w:type="dxa"/>
          </w:tcPr>
          <w:p w14:paraId="65C57ABA" w14:textId="77777777" w:rsidR="0084701D" w:rsidRDefault="0084701D" w:rsidP="00AD3D40">
            <w:pPr>
              <w:spacing w:after="0" w:line="360" w:lineRule="auto"/>
              <w:jc w:val="center"/>
              <w:rPr>
                <w:rFonts w:ascii="Arial" w:hAnsi="Arial" w:cs="Arial"/>
                <w:sz w:val="16"/>
                <w:szCs w:val="16"/>
              </w:rPr>
            </w:pPr>
          </w:p>
          <w:p w14:paraId="640211A0"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96</w:t>
            </w:r>
          </w:p>
        </w:tc>
        <w:tc>
          <w:tcPr>
            <w:tcW w:w="1276" w:type="dxa"/>
          </w:tcPr>
          <w:p w14:paraId="3E6B2215" w14:textId="77777777" w:rsidR="003B2CCE" w:rsidRPr="003B2CCE" w:rsidRDefault="003B2CCE" w:rsidP="00AD3D40">
            <w:pPr>
              <w:spacing w:after="0" w:line="360" w:lineRule="auto"/>
              <w:jc w:val="center"/>
              <w:rPr>
                <w:rFonts w:ascii="Arial" w:hAnsi="Arial" w:cs="Arial"/>
                <w:sz w:val="16"/>
                <w:szCs w:val="16"/>
              </w:rPr>
            </w:pPr>
          </w:p>
          <w:p w14:paraId="2F075C3E" w14:textId="77777777" w:rsidR="003B2CCE" w:rsidRPr="003B2CCE" w:rsidRDefault="0084701D" w:rsidP="00AD3D40">
            <w:pPr>
              <w:spacing w:after="0" w:line="360" w:lineRule="auto"/>
              <w:jc w:val="center"/>
              <w:rPr>
                <w:rFonts w:ascii="Arial" w:hAnsi="Arial" w:cs="Arial"/>
                <w:sz w:val="16"/>
                <w:szCs w:val="16"/>
              </w:rPr>
            </w:pPr>
            <w:r>
              <w:rPr>
                <w:rFonts w:ascii="Arial" w:hAnsi="Arial" w:cs="Arial"/>
                <w:sz w:val="16"/>
                <w:szCs w:val="16"/>
              </w:rPr>
              <w:t>18,90</w:t>
            </w:r>
          </w:p>
        </w:tc>
        <w:tc>
          <w:tcPr>
            <w:tcW w:w="1269" w:type="dxa"/>
          </w:tcPr>
          <w:p w14:paraId="486A7D7B" w14:textId="77777777" w:rsidR="003B2CCE" w:rsidRPr="003B2CCE" w:rsidRDefault="003B2CCE" w:rsidP="00AD3D40">
            <w:pPr>
              <w:spacing w:after="0" w:line="360" w:lineRule="auto"/>
              <w:jc w:val="center"/>
              <w:rPr>
                <w:rFonts w:ascii="Arial" w:hAnsi="Arial" w:cs="Arial"/>
                <w:sz w:val="16"/>
                <w:szCs w:val="16"/>
              </w:rPr>
            </w:pPr>
          </w:p>
          <w:p w14:paraId="385CB20C"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1.814,4</w:t>
            </w:r>
            <w:r>
              <w:rPr>
                <w:rFonts w:ascii="Arial" w:hAnsi="Arial" w:cs="Arial"/>
                <w:sz w:val="16"/>
                <w:szCs w:val="16"/>
              </w:rPr>
              <w:t>0</w:t>
            </w:r>
          </w:p>
        </w:tc>
      </w:tr>
      <w:tr w:rsidR="003B2CCE" w:rsidRPr="008B6B13" w14:paraId="0969BFCB" w14:textId="77777777" w:rsidTr="003B2CCE">
        <w:tc>
          <w:tcPr>
            <w:tcW w:w="493" w:type="dxa"/>
          </w:tcPr>
          <w:p w14:paraId="1A92C252" w14:textId="77777777" w:rsidR="003B2CCE" w:rsidRPr="003B2CCE" w:rsidRDefault="003B2CCE" w:rsidP="00AD3D40">
            <w:pPr>
              <w:spacing w:after="0" w:line="360" w:lineRule="auto"/>
              <w:jc w:val="center"/>
              <w:rPr>
                <w:rFonts w:ascii="Arial" w:hAnsi="Arial" w:cs="Arial"/>
                <w:b/>
                <w:sz w:val="16"/>
                <w:szCs w:val="16"/>
              </w:rPr>
            </w:pPr>
          </w:p>
          <w:p w14:paraId="0B3594A4"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7</w:t>
            </w:r>
          </w:p>
        </w:tc>
        <w:tc>
          <w:tcPr>
            <w:tcW w:w="2337" w:type="dxa"/>
          </w:tcPr>
          <w:p w14:paraId="21940AAE" w14:textId="77777777" w:rsidR="0084701D" w:rsidRDefault="0084701D" w:rsidP="00AD3D40">
            <w:pPr>
              <w:spacing w:after="0" w:line="240" w:lineRule="auto"/>
              <w:jc w:val="center"/>
              <w:rPr>
                <w:rFonts w:ascii="Arial" w:hAnsi="Arial" w:cs="Arial"/>
                <w:sz w:val="16"/>
                <w:szCs w:val="16"/>
              </w:rPr>
            </w:pPr>
          </w:p>
          <w:p w14:paraId="476A8A67"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607280</w:t>
            </w:r>
          </w:p>
        </w:tc>
        <w:tc>
          <w:tcPr>
            <w:tcW w:w="2552" w:type="dxa"/>
          </w:tcPr>
          <w:p w14:paraId="5D4C7F69"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Limpador de uso geral, tipo: desinfetante, frasco contendo 01(um) lt, princípio ativo: mistura de Quaternários de Amônio 0,0868%, Composição: Ativo, Coadjuvante, Quelante, Álccol Etoxilado, Fragância, Veículo.</w:t>
            </w:r>
          </w:p>
        </w:tc>
        <w:tc>
          <w:tcPr>
            <w:tcW w:w="709" w:type="dxa"/>
          </w:tcPr>
          <w:p w14:paraId="5AC0D1DC" w14:textId="77777777" w:rsidR="0084701D" w:rsidRDefault="0084701D" w:rsidP="00AD3D40">
            <w:pPr>
              <w:spacing w:after="0" w:line="360" w:lineRule="auto"/>
              <w:jc w:val="center"/>
              <w:rPr>
                <w:rFonts w:ascii="Arial" w:hAnsi="Arial" w:cs="Arial"/>
                <w:sz w:val="16"/>
                <w:szCs w:val="16"/>
              </w:rPr>
            </w:pPr>
          </w:p>
          <w:p w14:paraId="323FC249"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Un</w:t>
            </w:r>
          </w:p>
        </w:tc>
        <w:tc>
          <w:tcPr>
            <w:tcW w:w="992" w:type="dxa"/>
          </w:tcPr>
          <w:p w14:paraId="530D2A6F" w14:textId="77777777" w:rsidR="0084701D" w:rsidRDefault="0084701D" w:rsidP="00AD3D40">
            <w:pPr>
              <w:spacing w:after="0" w:line="360" w:lineRule="auto"/>
              <w:jc w:val="center"/>
              <w:rPr>
                <w:rFonts w:ascii="Arial" w:hAnsi="Arial" w:cs="Arial"/>
                <w:sz w:val="16"/>
                <w:szCs w:val="16"/>
              </w:rPr>
            </w:pPr>
          </w:p>
          <w:p w14:paraId="3B21BBD7"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72</w:t>
            </w:r>
          </w:p>
        </w:tc>
        <w:tc>
          <w:tcPr>
            <w:tcW w:w="1276" w:type="dxa"/>
          </w:tcPr>
          <w:p w14:paraId="183006F1" w14:textId="77777777" w:rsidR="003B2CCE" w:rsidRPr="003B2CCE" w:rsidRDefault="003B2CCE" w:rsidP="00AD3D40">
            <w:pPr>
              <w:spacing w:after="0" w:line="360" w:lineRule="auto"/>
              <w:jc w:val="center"/>
              <w:rPr>
                <w:rFonts w:ascii="Arial" w:hAnsi="Arial" w:cs="Arial"/>
                <w:sz w:val="16"/>
                <w:szCs w:val="16"/>
              </w:rPr>
            </w:pPr>
          </w:p>
          <w:p w14:paraId="05870B3E" w14:textId="77777777" w:rsidR="003B2CCE" w:rsidRPr="003B2CCE" w:rsidRDefault="0084701D" w:rsidP="00AD3D40">
            <w:pPr>
              <w:spacing w:after="0" w:line="360" w:lineRule="auto"/>
              <w:jc w:val="center"/>
              <w:rPr>
                <w:rFonts w:ascii="Arial" w:hAnsi="Arial" w:cs="Arial"/>
                <w:sz w:val="16"/>
                <w:szCs w:val="16"/>
              </w:rPr>
            </w:pPr>
            <w:r>
              <w:rPr>
                <w:rFonts w:ascii="Arial" w:hAnsi="Arial" w:cs="Arial"/>
                <w:sz w:val="16"/>
                <w:szCs w:val="16"/>
              </w:rPr>
              <w:t>19,85</w:t>
            </w:r>
          </w:p>
        </w:tc>
        <w:tc>
          <w:tcPr>
            <w:tcW w:w="1269" w:type="dxa"/>
          </w:tcPr>
          <w:p w14:paraId="28C70C23" w14:textId="77777777" w:rsidR="003B2CCE" w:rsidRPr="003B2CCE" w:rsidRDefault="003B2CCE" w:rsidP="00AD3D40">
            <w:pPr>
              <w:spacing w:after="0" w:line="360" w:lineRule="auto"/>
              <w:jc w:val="center"/>
              <w:rPr>
                <w:rFonts w:ascii="Arial" w:hAnsi="Arial" w:cs="Arial"/>
                <w:sz w:val="16"/>
                <w:szCs w:val="16"/>
              </w:rPr>
            </w:pPr>
          </w:p>
          <w:p w14:paraId="7729608C"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1.429,2</w:t>
            </w:r>
            <w:r>
              <w:rPr>
                <w:rFonts w:ascii="Arial" w:hAnsi="Arial" w:cs="Arial"/>
                <w:sz w:val="16"/>
                <w:szCs w:val="16"/>
              </w:rPr>
              <w:t>0</w:t>
            </w:r>
          </w:p>
        </w:tc>
      </w:tr>
      <w:tr w:rsidR="003B2CCE" w:rsidRPr="008B6B13" w14:paraId="082F8B3A" w14:textId="77777777" w:rsidTr="003B2CCE">
        <w:tc>
          <w:tcPr>
            <w:tcW w:w="493" w:type="dxa"/>
          </w:tcPr>
          <w:p w14:paraId="38EF75A2" w14:textId="77777777" w:rsidR="003B2CCE" w:rsidRPr="003B2CCE" w:rsidRDefault="003B2CCE" w:rsidP="00AD3D40">
            <w:pPr>
              <w:spacing w:after="0" w:line="360" w:lineRule="auto"/>
              <w:jc w:val="center"/>
              <w:rPr>
                <w:rFonts w:ascii="Arial" w:hAnsi="Arial" w:cs="Arial"/>
                <w:b/>
                <w:sz w:val="16"/>
                <w:szCs w:val="16"/>
              </w:rPr>
            </w:pPr>
            <w:r w:rsidRPr="003B2CCE">
              <w:rPr>
                <w:rFonts w:ascii="Arial" w:hAnsi="Arial" w:cs="Arial"/>
                <w:b/>
                <w:sz w:val="16"/>
                <w:szCs w:val="16"/>
              </w:rPr>
              <w:t>8</w:t>
            </w:r>
          </w:p>
        </w:tc>
        <w:tc>
          <w:tcPr>
            <w:tcW w:w="2337" w:type="dxa"/>
          </w:tcPr>
          <w:p w14:paraId="5580AC1B" w14:textId="77777777" w:rsidR="0084701D" w:rsidRDefault="0084701D" w:rsidP="00AD3D40">
            <w:pPr>
              <w:spacing w:after="0" w:line="240" w:lineRule="auto"/>
              <w:jc w:val="center"/>
              <w:rPr>
                <w:rFonts w:ascii="Arial" w:hAnsi="Arial" w:cs="Arial"/>
                <w:sz w:val="16"/>
                <w:szCs w:val="16"/>
              </w:rPr>
            </w:pPr>
          </w:p>
          <w:p w14:paraId="445762FF" w14:textId="77777777" w:rsidR="003B2CCE" w:rsidRPr="008B6B13" w:rsidRDefault="003666E9" w:rsidP="00AD3D40">
            <w:pPr>
              <w:spacing w:after="0" w:line="240" w:lineRule="auto"/>
              <w:jc w:val="center"/>
              <w:rPr>
                <w:rFonts w:ascii="Arial" w:hAnsi="Arial" w:cs="Arial"/>
                <w:sz w:val="16"/>
                <w:szCs w:val="16"/>
              </w:rPr>
            </w:pPr>
            <w:r>
              <w:rPr>
                <w:rFonts w:ascii="Arial" w:hAnsi="Arial" w:cs="Arial"/>
                <w:sz w:val="16"/>
                <w:szCs w:val="16"/>
              </w:rPr>
              <w:t>449798</w:t>
            </w:r>
          </w:p>
        </w:tc>
        <w:tc>
          <w:tcPr>
            <w:tcW w:w="2552" w:type="dxa"/>
          </w:tcPr>
          <w:p w14:paraId="677DACA6" w14:textId="77777777" w:rsidR="003B2CCE" w:rsidRPr="003B2CCE" w:rsidRDefault="003B2CCE" w:rsidP="00AD3D40">
            <w:pPr>
              <w:spacing w:after="0" w:line="240" w:lineRule="auto"/>
              <w:jc w:val="center"/>
              <w:rPr>
                <w:rFonts w:ascii="Arial" w:hAnsi="Arial" w:cs="Arial"/>
                <w:sz w:val="16"/>
                <w:szCs w:val="16"/>
              </w:rPr>
            </w:pPr>
            <w:r w:rsidRPr="003B2CCE">
              <w:rPr>
                <w:rFonts w:ascii="Arial" w:hAnsi="Arial" w:cs="Arial"/>
                <w:sz w:val="16"/>
                <w:szCs w:val="16"/>
              </w:rPr>
              <w:t>Detergente, Composição: Tensoativos Aniônicos, Glicerina, Coadjuvantes, Componente Ativo: Linear Alquibenzeno, Sulfato de Sódio, para limpeza em geral, aroma: neutro, aspecto físico: líquido, frasco contende 500 ml, validade mínima de 01 (um) ano a contar da data de entrega.</w:t>
            </w:r>
          </w:p>
        </w:tc>
        <w:tc>
          <w:tcPr>
            <w:tcW w:w="709" w:type="dxa"/>
          </w:tcPr>
          <w:p w14:paraId="5B55383E" w14:textId="77777777" w:rsidR="0084701D" w:rsidRDefault="0084701D" w:rsidP="00AD3D40">
            <w:pPr>
              <w:spacing w:after="0" w:line="360" w:lineRule="auto"/>
              <w:jc w:val="center"/>
              <w:rPr>
                <w:rFonts w:ascii="Arial" w:hAnsi="Arial" w:cs="Arial"/>
                <w:sz w:val="16"/>
                <w:szCs w:val="16"/>
              </w:rPr>
            </w:pPr>
          </w:p>
          <w:p w14:paraId="6F5B777D"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Un</w:t>
            </w:r>
          </w:p>
        </w:tc>
        <w:tc>
          <w:tcPr>
            <w:tcW w:w="992" w:type="dxa"/>
          </w:tcPr>
          <w:p w14:paraId="2303F5DE" w14:textId="77777777" w:rsidR="0084701D" w:rsidRDefault="0084701D" w:rsidP="00AD3D40">
            <w:pPr>
              <w:spacing w:after="0" w:line="360" w:lineRule="auto"/>
              <w:jc w:val="center"/>
              <w:rPr>
                <w:rFonts w:ascii="Arial" w:hAnsi="Arial" w:cs="Arial"/>
                <w:sz w:val="16"/>
                <w:szCs w:val="16"/>
              </w:rPr>
            </w:pPr>
          </w:p>
          <w:p w14:paraId="69FBF813" w14:textId="77777777" w:rsidR="003B2CCE" w:rsidRPr="008B6B13" w:rsidRDefault="003B2CCE" w:rsidP="00AD3D40">
            <w:pPr>
              <w:spacing w:after="0" w:line="360" w:lineRule="auto"/>
              <w:jc w:val="center"/>
              <w:rPr>
                <w:rFonts w:ascii="Arial" w:hAnsi="Arial" w:cs="Arial"/>
                <w:sz w:val="16"/>
                <w:szCs w:val="16"/>
              </w:rPr>
            </w:pPr>
            <w:r w:rsidRPr="008B6B13">
              <w:rPr>
                <w:rFonts w:ascii="Arial" w:hAnsi="Arial" w:cs="Arial"/>
                <w:sz w:val="16"/>
                <w:szCs w:val="16"/>
              </w:rPr>
              <w:t>72</w:t>
            </w:r>
          </w:p>
        </w:tc>
        <w:tc>
          <w:tcPr>
            <w:tcW w:w="1276" w:type="dxa"/>
          </w:tcPr>
          <w:p w14:paraId="0268D41D" w14:textId="77777777" w:rsidR="003B2CCE" w:rsidRPr="003B2CCE" w:rsidRDefault="003B2CCE" w:rsidP="00AD3D40">
            <w:pPr>
              <w:spacing w:after="0" w:line="360" w:lineRule="auto"/>
              <w:jc w:val="center"/>
              <w:rPr>
                <w:rFonts w:ascii="Arial" w:hAnsi="Arial" w:cs="Arial"/>
                <w:sz w:val="16"/>
                <w:szCs w:val="16"/>
              </w:rPr>
            </w:pPr>
          </w:p>
          <w:p w14:paraId="0A9DFC88" w14:textId="77777777" w:rsidR="003B2CCE" w:rsidRPr="003B2CCE" w:rsidRDefault="0084701D" w:rsidP="00AD3D40">
            <w:pPr>
              <w:spacing w:after="0" w:line="360" w:lineRule="auto"/>
              <w:jc w:val="center"/>
              <w:rPr>
                <w:rFonts w:ascii="Arial" w:hAnsi="Arial" w:cs="Arial"/>
                <w:sz w:val="16"/>
                <w:szCs w:val="16"/>
              </w:rPr>
            </w:pPr>
            <w:r>
              <w:rPr>
                <w:rFonts w:ascii="Arial" w:hAnsi="Arial" w:cs="Arial"/>
                <w:sz w:val="16"/>
                <w:szCs w:val="16"/>
              </w:rPr>
              <w:t>3,4550</w:t>
            </w:r>
          </w:p>
        </w:tc>
        <w:tc>
          <w:tcPr>
            <w:tcW w:w="1269" w:type="dxa"/>
          </w:tcPr>
          <w:p w14:paraId="69EDB663" w14:textId="77777777" w:rsidR="003B2CCE" w:rsidRPr="003B2CCE" w:rsidRDefault="003B2CCE" w:rsidP="00AD3D40">
            <w:pPr>
              <w:spacing w:after="0" w:line="360" w:lineRule="auto"/>
              <w:jc w:val="center"/>
              <w:rPr>
                <w:rFonts w:ascii="Arial" w:hAnsi="Arial" w:cs="Arial"/>
                <w:sz w:val="16"/>
                <w:szCs w:val="16"/>
              </w:rPr>
            </w:pPr>
          </w:p>
          <w:p w14:paraId="5F7AE1A6" w14:textId="77777777" w:rsidR="003B2CCE" w:rsidRPr="003B2CCE" w:rsidRDefault="0084701D" w:rsidP="00AD3D40">
            <w:pPr>
              <w:spacing w:after="0" w:line="360" w:lineRule="auto"/>
              <w:jc w:val="center"/>
              <w:rPr>
                <w:rFonts w:ascii="Arial" w:hAnsi="Arial" w:cs="Arial"/>
                <w:sz w:val="16"/>
                <w:szCs w:val="16"/>
              </w:rPr>
            </w:pPr>
            <w:r w:rsidRPr="0084701D">
              <w:rPr>
                <w:rFonts w:ascii="Arial" w:hAnsi="Arial" w:cs="Arial"/>
                <w:sz w:val="16"/>
                <w:szCs w:val="16"/>
              </w:rPr>
              <w:t>248,76</w:t>
            </w:r>
          </w:p>
        </w:tc>
      </w:tr>
    </w:tbl>
    <w:p w14:paraId="22FCF575" w14:textId="77777777" w:rsidR="003B2CCE" w:rsidRPr="003B2CCE" w:rsidRDefault="003B2CCE" w:rsidP="00AD3D40">
      <w:pPr>
        <w:spacing w:after="0" w:line="360" w:lineRule="auto"/>
        <w:jc w:val="center"/>
        <w:rPr>
          <w:rFonts w:ascii="Arial" w:hAnsi="Arial" w:cs="Arial"/>
        </w:rPr>
      </w:pPr>
    </w:p>
    <w:tbl>
      <w:tblPr>
        <w:tblStyle w:val="Tabelacomgrade106"/>
        <w:tblW w:w="0" w:type="auto"/>
        <w:tblLayout w:type="fixed"/>
        <w:tblLook w:val="04A0" w:firstRow="1" w:lastRow="0" w:firstColumn="1" w:lastColumn="0" w:noHBand="0" w:noVBand="1"/>
      </w:tblPr>
      <w:tblGrid>
        <w:gridCol w:w="524"/>
        <w:gridCol w:w="2306"/>
        <w:gridCol w:w="2552"/>
        <w:gridCol w:w="709"/>
        <w:gridCol w:w="992"/>
        <w:gridCol w:w="982"/>
        <w:gridCol w:w="1563"/>
      </w:tblGrid>
      <w:tr w:rsidR="008B6B13" w:rsidRPr="008B6B13" w14:paraId="41449048" w14:textId="77777777" w:rsidTr="003666E9">
        <w:tc>
          <w:tcPr>
            <w:tcW w:w="524" w:type="dxa"/>
          </w:tcPr>
          <w:p w14:paraId="5D61449F"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09</w:t>
            </w:r>
          </w:p>
        </w:tc>
        <w:tc>
          <w:tcPr>
            <w:tcW w:w="2306" w:type="dxa"/>
          </w:tcPr>
          <w:p w14:paraId="77926DA9" w14:textId="77777777" w:rsidR="0084701D" w:rsidRDefault="0084701D" w:rsidP="00AD3D40">
            <w:pPr>
              <w:spacing w:after="0" w:line="240" w:lineRule="auto"/>
              <w:jc w:val="center"/>
              <w:rPr>
                <w:rFonts w:ascii="Arial" w:hAnsi="Arial" w:cs="Arial"/>
                <w:sz w:val="16"/>
                <w:szCs w:val="16"/>
              </w:rPr>
            </w:pPr>
          </w:p>
          <w:p w14:paraId="4785EDCC" w14:textId="77777777" w:rsidR="008B6B13" w:rsidRPr="008B6B13" w:rsidRDefault="003666E9" w:rsidP="00AD3D40">
            <w:pPr>
              <w:spacing w:after="0" w:line="240" w:lineRule="auto"/>
              <w:jc w:val="center"/>
              <w:rPr>
                <w:rFonts w:ascii="Arial" w:hAnsi="Arial" w:cs="Arial"/>
                <w:sz w:val="16"/>
                <w:szCs w:val="16"/>
              </w:rPr>
            </w:pPr>
            <w:r>
              <w:rPr>
                <w:rFonts w:ascii="Arial" w:hAnsi="Arial" w:cs="Arial"/>
                <w:sz w:val="16"/>
                <w:szCs w:val="16"/>
              </w:rPr>
              <w:t>307360</w:t>
            </w:r>
          </w:p>
        </w:tc>
        <w:tc>
          <w:tcPr>
            <w:tcW w:w="2552" w:type="dxa"/>
          </w:tcPr>
          <w:p w14:paraId="78007942"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Odorizador (desodorante) para ambientes, tipo: aerossol, aroma: talco ou lavanda, Características adicionais: biodegradável, frasco com 360 ml, validade mínima de 01 (um) a contar da data de entrega.</w:t>
            </w:r>
          </w:p>
        </w:tc>
        <w:tc>
          <w:tcPr>
            <w:tcW w:w="709" w:type="dxa"/>
          </w:tcPr>
          <w:p w14:paraId="4538C420" w14:textId="77777777" w:rsidR="0084701D" w:rsidRDefault="0084701D" w:rsidP="00AD3D40">
            <w:pPr>
              <w:spacing w:after="0" w:line="360" w:lineRule="auto"/>
              <w:jc w:val="center"/>
              <w:rPr>
                <w:rFonts w:ascii="Arial" w:hAnsi="Arial" w:cs="Arial"/>
                <w:sz w:val="16"/>
                <w:szCs w:val="16"/>
              </w:rPr>
            </w:pPr>
          </w:p>
          <w:p w14:paraId="2DC8CFE0"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0BDB8C76" w14:textId="77777777" w:rsidR="0084701D" w:rsidRDefault="0084701D" w:rsidP="00AD3D40">
            <w:pPr>
              <w:spacing w:after="0" w:line="360" w:lineRule="auto"/>
              <w:jc w:val="center"/>
              <w:rPr>
                <w:rFonts w:ascii="Arial" w:hAnsi="Arial" w:cs="Arial"/>
                <w:sz w:val="16"/>
                <w:szCs w:val="16"/>
              </w:rPr>
            </w:pPr>
          </w:p>
          <w:p w14:paraId="00A8344F"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36</w:t>
            </w:r>
          </w:p>
        </w:tc>
        <w:tc>
          <w:tcPr>
            <w:tcW w:w="982" w:type="dxa"/>
          </w:tcPr>
          <w:p w14:paraId="4FEB58F8" w14:textId="77777777" w:rsidR="008B6B13" w:rsidRDefault="008B6B13" w:rsidP="00AD3D40">
            <w:pPr>
              <w:spacing w:after="0" w:line="360" w:lineRule="auto"/>
              <w:jc w:val="center"/>
              <w:rPr>
                <w:rFonts w:ascii="Arial" w:hAnsi="Arial" w:cs="Arial"/>
                <w:sz w:val="16"/>
                <w:szCs w:val="16"/>
              </w:rPr>
            </w:pPr>
          </w:p>
          <w:p w14:paraId="12C10A9F" w14:textId="77777777" w:rsidR="0084701D" w:rsidRPr="008B6B13" w:rsidRDefault="0084701D" w:rsidP="00AD3D40">
            <w:pPr>
              <w:spacing w:after="0" w:line="360" w:lineRule="auto"/>
              <w:jc w:val="center"/>
              <w:rPr>
                <w:rFonts w:ascii="Arial" w:hAnsi="Arial" w:cs="Arial"/>
                <w:sz w:val="16"/>
                <w:szCs w:val="16"/>
              </w:rPr>
            </w:pPr>
            <w:r>
              <w:rPr>
                <w:rFonts w:ascii="Arial" w:hAnsi="Arial" w:cs="Arial"/>
                <w:sz w:val="16"/>
                <w:szCs w:val="16"/>
              </w:rPr>
              <w:t>15,9933</w:t>
            </w:r>
          </w:p>
        </w:tc>
        <w:tc>
          <w:tcPr>
            <w:tcW w:w="1563" w:type="dxa"/>
          </w:tcPr>
          <w:p w14:paraId="12C1439E" w14:textId="77777777" w:rsidR="0084701D" w:rsidRDefault="0084701D" w:rsidP="00AD3D40">
            <w:pPr>
              <w:spacing w:after="0" w:line="360" w:lineRule="auto"/>
              <w:jc w:val="center"/>
              <w:rPr>
                <w:rFonts w:ascii="Arial" w:hAnsi="Arial" w:cs="Arial"/>
                <w:sz w:val="16"/>
                <w:szCs w:val="16"/>
              </w:rPr>
            </w:pPr>
          </w:p>
          <w:p w14:paraId="1B4BAD50" w14:textId="77777777" w:rsidR="008B6B13" w:rsidRPr="008B6B13" w:rsidRDefault="0084701D" w:rsidP="00AD3D40">
            <w:pPr>
              <w:spacing w:after="0" w:line="360" w:lineRule="auto"/>
              <w:jc w:val="center"/>
              <w:rPr>
                <w:rFonts w:ascii="Arial" w:hAnsi="Arial" w:cs="Arial"/>
                <w:sz w:val="16"/>
                <w:szCs w:val="16"/>
              </w:rPr>
            </w:pPr>
            <w:r>
              <w:rPr>
                <w:rFonts w:ascii="Arial" w:hAnsi="Arial" w:cs="Arial"/>
                <w:sz w:val="16"/>
                <w:szCs w:val="16"/>
              </w:rPr>
              <w:t>575,75</w:t>
            </w:r>
          </w:p>
        </w:tc>
      </w:tr>
      <w:tr w:rsidR="008B6B13" w:rsidRPr="008B6B13" w14:paraId="397D4BDC" w14:textId="77777777" w:rsidTr="003666E9">
        <w:tc>
          <w:tcPr>
            <w:tcW w:w="524" w:type="dxa"/>
          </w:tcPr>
          <w:p w14:paraId="7E5FF929" w14:textId="77777777" w:rsidR="008B6B13" w:rsidRPr="003B2CCE" w:rsidRDefault="008B6B13" w:rsidP="00AD3D40">
            <w:pPr>
              <w:spacing w:after="0" w:line="360" w:lineRule="auto"/>
              <w:jc w:val="center"/>
              <w:rPr>
                <w:rFonts w:ascii="Arial" w:hAnsi="Arial" w:cs="Arial"/>
                <w:b/>
                <w:sz w:val="16"/>
                <w:szCs w:val="16"/>
              </w:rPr>
            </w:pPr>
          </w:p>
          <w:p w14:paraId="42E6A663"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10</w:t>
            </w:r>
          </w:p>
        </w:tc>
        <w:tc>
          <w:tcPr>
            <w:tcW w:w="2306" w:type="dxa"/>
          </w:tcPr>
          <w:p w14:paraId="2589ED9F" w14:textId="77777777" w:rsidR="00F56C41" w:rsidRDefault="00F56C41" w:rsidP="00AD3D40">
            <w:pPr>
              <w:spacing w:after="0" w:line="240" w:lineRule="auto"/>
              <w:jc w:val="center"/>
              <w:rPr>
                <w:rFonts w:ascii="Arial" w:hAnsi="Arial" w:cs="Arial"/>
                <w:sz w:val="16"/>
                <w:szCs w:val="16"/>
              </w:rPr>
            </w:pPr>
          </w:p>
          <w:p w14:paraId="376DB571" w14:textId="77777777" w:rsidR="008B6B13" w:rsidRPr="008B6B13" w:rsidRDefault="003666E9" w:rsidP="00AD3D40">
            <w:pPr>
              <w:spacing w:after="0" w:line="240" w:lineRule="auto"/>
              <w:jc w:val="center"/>
              <w:rPr>
                <w:rFonts w:ascii="Arial" w:hAnsi="Arial" w:cs="Arial"/>
                <w:sz w:val="16"/>
                <w:szCs w:val="16"/>
              </w:rPr>
            </w:pPr>
            <w:r>
              <w:rPr>
                <w:rFonts w:ascii="Arial" w:hAnsi="Arial" w:cs="Arial"/>
                <w:sz w:val="16"/>
                <w:szCs w:val="16"/>
              </w:rPr>
              <w:t>355393</w:t>
            </w:r>
          </w:p>
        </w:tc>
        <w:tc>
          <w:tcPr>
            <w:tcW w:w="2552" w:type="dxa"/>
          </w:tcPr>
          <w:p w14:paraId="06D6913D"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Esponja para limpeza, material: espuma de nylon, formato: retangular, abrasividade: mínima de um lado média do outro, aplicação: utensílios e limpeza em geral, características adicionais: dupla face, Comprimento mínimo 100 mm, Largura mínima 70 mm, espessura mínima 16 mm, acondicionado em embalagem plástica, contendo 04 un, validade mínima de 01 (um) ano a contar da data de entrega.</w:t>
            </w:r>
          </w:p>
        </w:tc>
        <w:tc>
          <w:tcPr>
            <w:tcW w:w="709" w:type="dxa"/>
          </w:tcPr>
          <w:p w14:paraId="708E74D3" w14:textId="77777777" w:rsidR="008B6B13" w:rsidRPr="003B2CCE" w:rsidRDefault="008B6B13" w:rsidP="00AD3D40">
            <w:pPr>
              <w:spacing w:after="0" w:line="360" w:lineRule="auto"/>
              <w:jc w:val="center"/>
              <w:rPr>
                <w:rFonts w:ascii="Arial" w:hAnsi="Arial" w:cs="Arial"/>
                <w:sz w:val="16"/>
                <w:szCs w:val="16"/>
              </w:rPr>
            </w:pPr>
          </w:p>
          <w:p w14:paraId="2424AE2D"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2E3AC100" w14:textId="77777777" w:rsidR="008B6B13" w:rsidRPr="003B2CCE" w:rsidRDefault="008B6B13" w:rsidP="00AD3D40">
            <w:pPr>
              <w:spacing w:after="0" w:line="360" w:lineRule="auto"/>
              <w:jc w:val="center"/>
              <w:rPr>
                <w:rFonts w:ascii="Arial" w:hAnsi="Arial" w:cs="Arial"/>
                <w:sz w:val="16"/>
                <w:szCs w:val="16"/>
              </w:rPr>
            </w:pPr>
          </w:p>
          <w:p w14:paraId="1F0AEFDF"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12</w:t>
            </w:r>
          </w:p>
        </w:tc>
        <w:tc>
          <w:tcPr>
            <w:tcW w:w="982" w:type="dxa"/>
          </w:tcPr>
          <w:p w14:paraId="01A113CF" w14:textId="77777777" w:rsidR="008B6B13" w:rsidRDefault="008B6B13" w:rsidP="00AD3D40">
            <w:pPr>
              <w:spacing w:after="0" w:line="360" w:lineRule="auto"/>
              <w:jc w:val="center"/>
              <w:rPr>
                <w:rFonts w:ascii="Arial" w:hAnsi="Arial" w:cs="Arial"/>
                <w:sz w:val="16"/>
                <w:szCs w:val="16"/>
              </w:rPr>
            </w:pPr>
          </w:p>
          <w:p w14:paraId="1B819EDA"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4,1350</w:t>
            </w:r>
          </w:p>
        </w:tc>
        <w:tc>
          <w:tcPr>
            <w:tcW w:w="1563" w:type="dxa"/>
          </w:tcPr>
          <w:p w14:paraId="56B7E2F1" w14:textId="77777777" w:rsidR="008B6B13" w:rsidRDefault="008B6B13" w:rsidP="00AD3D40">
            <w:pPr>
              <w:spacing w:after="0" w:line="360" w:lineRule="auto"/>
              <w:jc w:val="center"/>
              <w:rPr>
                <w:rFonts w:ascii="Arial" w:hAnsi="Arial" w:cs="Arial"/>
                <w:sz w:val="16"/>
                <w:szCs w:val="16"/>
              </w:rPr>
            </w:pPr>
          </w:p>
          <w:p w14:paraId="678A2368" w14:textId="77777777" w:rsidR="00F56C41"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49,62</w:t>
            </w:r>
          </w:p>
        </w:tc>
      </w:tr>
      <w:tr w:rsidR="008B6B13" w:rsidRPr="008B6B13" w14:paraId="1925BD5B" w14:textId="77777777" w:rsidTr="003666E9">
        <w:tc>
          <w:tcPr>
            <w:tcW w:w="524" w:type="dxa"/>
          </w:tcPr>
          <w:p w14:paraId="16D41329"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11</w:t>
            </w:r>
          </w:p>
        </w:tc>
        <w:tc>
          <w:tcPr>
            <w:tcW w:w="2306" w:type="dxa"/>
          </w:tcPr>
          <w:p w14:paraId="60EFD65F" w14:textId="77777777" w:rsidR="00F56C41" w:rsidRDefault="00F56C41" w:rsidP="00AD3D40">
            <w:pPr>
              <w:spacing w:after="0" w:line="240" w:lineRule="auto"/>
              <w:jc w:val="center"/>
              <w:rPr>
                <w:rFonts w:ascii="Arial" w:hAnsi="Arial" w:cs="Arial"/>
                <w:sz w:val="16"/>
                <w:szCs w:val="16"/>
              </w:rPr>
            </w:pPr>
          </w:p>
          <w:p w14:paraId="6BFFE97A" w14:textId="77777777" w:rsidR="008B6B13" w:rsidRPr="008B6B13" w:rsidRDefault="003666E9" w:rsidP="00AD3D40">
            <w:pPr>
              <w:spacing w:after="0" w:line="240" w:lineRule="auto"/>
              <w:jc w:val="center"/>
              <w:rPr>
                <w:rFonts w:ascii="Arial" w:hAnsi="Arial" w:cs="Arial"/>
                <w:sz w:val="16"/>
                <w:szCs w:val="16"/>
              </w:rPr>
            </w:pPr>
            <w:r>
              <w:rPr>
                <w:rFonts w:ascii="Arial" w:hAnsi="Arial" w:cs="Arial"/>
                <w:sz w:val="16"/>
                <w:szCs w:val="16"/>
              </w:rPr>
              <w:t>288945</w:t>
            </w:r>
          </w:p>
        </w:tc>
        <w:tc>
          <w:tcPr>
            <w:tcW w:w="2552" w:type="dxa"/>
          </w:tcPr>
          <w:p w14:paraId="53ACEDE5"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Limpa vidro, aspecto físico: liquido, Composição: Laurel Éter, Sulfato de Sódio, frasco contendo 500ml, validade mínima de 01 (um) ano a contar da data de entrega.</w:t>
            </w:r>
          </w:p>
        </w:tc>
        <w:tc>
          <w:tcPr>
            <w:tcW w:w="709" w:type="dxa"/>
          </w:tcPr>
          <w:p w14:paraId="2C2F5EB5" w14:textId="77777777" w:rsidR="00F56C41" w:rsidRDefault="00F56C41" w:rsidP="00AD3D40">
            <w:pPr>
              <w:spacing w:after="0" w:line="360" w:lineRule="auto"/>
              <w:jc w:val="center"/>
              <w:rPr>
                <w:rFonts w:ascii="Arial" w:hAnsi="Arial" w:cs="Arial"/>
                <w:sz w:val="16"/>
                <w:szCs w:val="16"/>
              </w:rPr>
            </w:pPr>
          </w:p>
          <w:p w14:paraId="30510A8A"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300E203C" w14:textId="77777777" w:rsidR="00F56C41" w:rsidRDefault="00F56C41" w:rsidP="00AD3D40">
            <w:pPr>
              <w:spacing w:after="0" w:line="360" w:lineRule="auto"/>
              <w:jc w:val="center"/>
              <w:rPr>
                <w:rFonts w:ascii="Arial" w:hAnsi="Arial" w:cs="Arial"/>
                <w:sz w:val="16"/>
                <w:szCs w:val="16"/>
              </w:rPr>
            </w:pPr>
          </w:p>
          <w:p w14:paraId="28F757F1"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10</w:t>
            </w:r>
          </w:p>
        </w:tc>
        <w:tc>
          <w:tcPr>
            <w:tcW w:w="982" w:type="dxa"/>
          </w:tcPr>
          <w:p w14:paraId="33F59098" w14:textId="77777777" w:rsidR="008B6B13" w:rsidRDefault="008B6B13" w:rsidP="00AD3D40">
            <w:pPr>
              <w:spacing w:after="0" w:line="360" w:lineRule="auto"/>
              <w:jc w:val="center"/>
              <w:rPr>
                <w:rFonts w:ascii="Arial" w:hAnsi="Arial" w:cs="Arial"/>
                <w:sz w:val="16"/>
                <w:szCs w:val="16"/>
              </w:rPr>
            </w:pPr>
          </w:p>
          <w:p w14:paraId="6EB8DB1A"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22,99</w:t>
            </w:r>
          </w:p>
        </w:tc>
        <w:tc>
          <w:tcPr>
            <w:tcW w:w="1563" w:type="dxa"/>
          </w:tcPr>
          <w:p w14:paraId="44BA6403" w14:textId="77777777" w:rsidR="00F56C41" w:rsidRDefault="00F56C41" w:rsidP="00AD3D40">
            <w:pPr>
              <w:spacing w:after="0" w:line="360" w:lineRule="auto"/>
              <w:jc w:val="center"/>
              <w:rPr>
                <w:rFonts w:ascii="Arial" w:hAnsi="Arial" w:cs="Arial"/>
                <w:sz w:val="16"/>
                <w:szCs w:val="16"/>
              </w:rPr>
            </w:pPr>
          </w:p>
          <w:p w14:paraId="3D9BB2C3" w14:textId="77777777" w:rsidR="008B6B13"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229,9</w:t>
            </w:r>
            <w:r>
              <w:rPr>
                <w:rFonts w:ascii="Arial" w:hAnsi="Arial" w:cs="Arial"/>
                <w:sz w:val="16"/>
                <w:szCs w:val="16"/>
              </w:rPr>
              <w:t>0</w:t>
            </w:r>
          </w:p>
        </w:tc>
      </w:tr>
      <w:tr w:rsidR="008B6B13" w:rsidRPr="008B6B13" w14:paraId="7B3D5CD1" w14:textId="77777777" w:rsidTr="003666E9">
        <w:tc>
          <w:tcPr>
            <w:tcW w:w="524" w:type="dxa"/>
          </w:tcPr>
          <w:p w14:paraId="57DE0FB8" w14:textId="77777777" w:rsidR="008B6B13" w:rsidRPr="003B2CCE" w:rsidRDefault="008B6B13" w:rsidP="00AD3D40">
            <w:pPr>
              <w:spacing w:after="0" w:line="360" w:lineRule="auto"/>
              <w:jc w:val="center"/>
              <w:rPr>
                <w:rFonts w:ascii="Arial" w:hAnsi="Arial" w:cs="Arial"/>
                <w:b/>
                <w:sz w:val="16"/>
                <w:szCs w:val="16"/>
              </w:rPr>
            </w:pPr>
          </w:p>
          <w:p w14:paraId="7D0DE081"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12</w:t>
            </w:r>
          </w:p>
        </w:tc>
        <w:tc>
          <w:tcPr>
            <w:tcW w:w="2306" w:type="dxa"/>
          </w:tcPr>
          <w:p w14:paraId="186AACD4" w14:textId="77777777" w:rsidR="00F56C41" w:rsidRDefault="00F56C41" w:rsidP="00AD3D40">
            <w:pPr>
              <w:spacing w:after="0" w:line="240" w:lineRule="auto"/>
              <w:jc w:val="center"/>
              <w:rPr>
                <w:rFonts w:ascii="Arial" w:hAnsi="Arial" w:cs="Arial"/>
                <w:sz w:val="16"/>
                <w:szCs w:val="16"/>
              </w:rPr>
            </w:pPr>
          </w:p>
          <w:p w14:paraId="4F74ED26" w14:textId="77777777" w:rsidR="008B6B13" w:rsidRPr="008B6B13" w:rsidRDefault="003666E9" w:rsidP="00AD3D40">
            <w:pPr>
              <w:spacing w:after="0" w:line="240" w:lineRule="auto"/>
              <w:jc w:val="center"/>
              <w:rPr>
                <w:rFonts w:ascii="Arial" w:hAnsi="Arial" w:cs="Arial"/>
                <w:sz w:val="16"/>
                <w:szCs w:val="16"/>
              </w:rPr>
            </w:pPr>
            <w:r>
              <w:rPr>
                <w:rFonts w:ascii="Arial" w:hAnsi="Arial" w:cs="Arial"/>
                <w:sz w:val="16"/>
                <w:szCs w:val="16"/>
              </w:rPr>
              <w:t>226950</w:t>
            </w:r>
          </w:p>
        </w:tc>
        <w:tc>
          <w:tcPr>
            <w:tcW w:w="2552" w:type="dxa"/>
          </w:tcPr>
          <w:p w14:paraId="53BAA41E"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Lustra móveis, aspecto físico: emulsão aquosa cremosa, com perfume, para superfície em geral (exceto piso), Compostos Mínimos: Cera, Silicone, Solvente, Emulsificante, Conservante, Perfume e Água, Embalagem contendo 200ml, validade mínima de 01 (um) ano a contar da data de entrega.</w:t>
            </w:r>
          </w:p>
        </w:tc>
        <w:tc>
          <w:tcPr>
            <w:tcW w:w="709" w:type="dxa"/>
          </w:tcPr>
          <w:p w14:paraId="3A370085" w14:textId="77777777" w:rsidR="008B6B13" w:rsidRPr="003B2CCE" w:rsidRDefault="008B6B13" w:rsidP="00AD3D40">
            <w:pPr>
              <w:spacing w:after="0" w:line="360" w:lineRule="auto"/>
              <w:jc w:val="center"/>
              <w:rPr>
                <w:rFonts w:ascii="Arial" w:hAnsi="Arial" w:cs="Arial"/>
                <w:sz w:val="16"/>
                <w:szCs w:val="16"/>
              </w:rPr>
            </w:pPr>
          </w:p>
          <w:p w14:paraId="6B1BBE30"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225C2968" w14:textId="77777777" w:rsidR="008B6B13" w:rsidRPr="003B2CCE" w:rsidRDefault="008B6B13" w:rsidP="00AD3D40">
            <w:pPr>
              <w:spacing w:after="0" w:line="360" w:lineRule="auto"/>
              <w:jc w:val="center"/>
              <w:rPr>
                <w:rFonts w:ascii="Arial" w:hAnsi="Arial" w:cs="Arial"/>
                <w:sz w:val="16"/>
                <w:szCs w:val="16"/>
              </w:rPr>
            </w:pPr>
          </w:p>
          <w:p w14:paraId="44AD38E6"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24</w:t>
            </w:r>
          </w:p>
        </w:tc>
        <w:tc>
          <w:tcPr>
            <w:tcW w:w="982" w:type="dxa"/>
          </w:tcPr>
          <w:p w14:paraId="446C9949" w14:textId="77777777" w:rsidR="008B6B13" w:rsidRDefault="008B6B13" w:rsidP="00AD3D40">
            <w:pPr>
              <w:spacing w:after="0" w:line="360" w:lineRule="auto"/>
              <w:jc w:val="center"/>
              <w:rPr>
                <w:rFonts w:ascii="Arial" w:hAnsi="Arial" w:cs="Arial"/>
                <w:sz w:val="16"/>
                <w:szCs w:val="16"/>
              </w:rPr>
            </w:pPr>
          </w:p>
          <w:p w14:paraId="1541552C"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12,07</w:t>
            </w:r>
          </w:p>
        </w:tc>
        <w:tc>
          <w:tcPr>
            <w:tcW w:w="1563" w:type="dxa"/>
          </w:tcPr>
          <w:p w14:paraId="066D2FB0" w14:textId="77777777" w:rsidR="008B6B13" w:rsidRDefault="008B6B13" w:rsidP="00AD3D40">
            <w:pPr>
              <w:spacing w:after="0" w:line="360" w:lineRule="auto"/>
              <w:jc w:val="center"/>
              <w:rPr>
                <w:rFonts w:ascii="Arial" w:hAnsi="Arial" w:cs="Arial"/>
                <w:sz w:val="16"/>
                <w:szCs w:val="16"/>
              </w:rPr>
            </w:pPr>
          </w:p>
          <w:p w14:paraId="25CB16FB" w14:textId="77777777" w:rsidR="00F56C41"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289,68</w:t>
            </w:r>
          </w:p>
        </w:tc>
      </w:tr>
      <w:tr w:rsidR="008B6B13" w:rsidRPr="008B6B13" w14:paraId="1E3BF2DF" w14:textId="77777777" w:rsidTr="003666E9">
        <w:tc>
          <w:tcPr>
            <w:tcW w:w="524" w:type="dxa"/>
          </w:tcPr>
          <w:p w14:paraId="7C1EC29F" w14:textId="77777777" w:rsidR="008B6B13" w:rsidRPr="003B2CCE" w:rsidRDefault="008B6B13" w:rsidP="00AD3D40">
            <w:pPr>
              <w:spacing w:after="0" w:line="360" w:lineRule="auto"/>
              <w:jc w:val="center"/>
              <w:rPr>
                <w:rFonts w:ascii="Arial" w:hAnsi="Arial" w:cs="Arial"/>
                <w:b/>
                <w:sz w:val="16"/>
                <w:szCs w:val="16"/>
              </w:rPr>
            </w:pPr>
          </w:p>
          <w:p w14:paraId="431D41FA"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13</w:t>
            </w:r>
          </w:p>
        </w:tc>
        <w:tc>
          <w:tcPr>
            <w:tcW w:w="2306" w:type="dxa"/>
          </w:tcPr>
          <w:p w14:paraId="5478E32B" w14:textId="77777777" w:rsidR="00741409" w:rsidRDefault="00741409" w:rsidP="00AD3D40">
            <w:pPr>
              <w:spacing w:after="0" w:line="240" w:lineRule="auto"/>
              <w:jc w:val="center"/>
              <w:rPr>
                <w:rFonts w:ascii="Arial" w:hAnsi="Arial" w:cs="Arial"/>
                <w:sz w:val="16"/>
                <w:szCs w:val="16"/>
              </w:rPr>
            </w:pPr>
          </w:p>
          <w:p w14:paraId="3CAFD02C" w14:textId="77777777" w:rsidR="008B6B13" w:rsidRPr="008B6B13" w:rsidRDefault="00AD3D40" w:rsidP="00AD3D40">
            <w:pPr>
              <w:spacing w:after="0" w:line="240" w:lineRule="auto"/>
              <w:jc w:val="center"/>
              <w:rPr>
                <w:rFonts w:ascii="Arial" w:hAnsi="Arial" w:cs="Arial"/>
                <w:sz w:val="16"/>
                <w:szCs w:val="16"/>
              </w:rPr>
            </w:pPr>
            <w:r>
              <w:rPr>
                <w:rFonts w:ascii="Arial" w:hAnsi="Arial" w:cs="Arial"/>
                <w:sz w:val="16"/>
                <w:szCs w:val="16"/>
              </w:rPr>
              <w:t>484679</w:t>
            </w:r>
          </w:p>
        </w:tc>
        <w:tc>
          <w:tcPr>
            <w:tcW w:w="2552" w:type="dxa"/>
          </w:tcPr>
          <w:p w14:paraId="3FD202DF"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Multi Inseticida, em aerossol, com fórmula à base de água, indicado para combater mosquitos, moscas, baratas entre outros, Ingredientes Ativos: Transflutrina 0,02%, Imiprotrina 0,02%, Cipermitrina 0,05%, Solvente, Antioxidante, Emulsificante, Veículo e Propelentes, embalagem contendo 380ml/305g.</w:t>
            </w:r>
          </w:p>
        </w:tc>
        <w:tc>
          <w:tcPr>
            <w:tcW w:w="709" w:type="dxa"/>
          </w:tcPr>
          <w:p w14:paraId="76C50B83" w14:textId="77777777" w:rsidR="008B6B13" w:rsidRPr="003B2CCE" w:rsidRDefault="008B6B13" w:rsidP="00AD3D40">
            <w:pPr>
              <w:spacing w:after="0" w:line="360" w:lineRule="auto"/>
              <w:jc w:val="center"/>
              <w:rPr>
                <w:rFonts w:ascii="Arial" w:hAnsi="Arial" w:cs="Arial"/>
                <w:sz w:val="16"/>
                <w:szCs w:val="16"/>
              </w:rPr>
            </w:pPr>
          </w:p>
          <w:p w14:paraId="00578D04"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39C97FA3" w14:textId="77777777" w:rsidR="008B6B13" w:rsidRPr="003B2CCE" w:rsidRDefault="008B6B13" w:rsidP="00AD3D40">
            <w:pPr>
              <w:spacing w:after="0" w:line="360" w:lineRule="auto"/>
              <w:jc w:val="center"/>
              <w:rPr>
                <w:rFonts w:ascii="Arial" w:hAnsi="Arial" w:cs="Arial"/>
                <w:sz w:val="16"/>
                <w:szCs w:val="16"/>
              </w:rPr>
            </w:pPr>
          </w:p>
          <w:p w14:paraId="02325800"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36</w:t>
            </w:r>
          </w:p>
        </w:tc>
        <w:tc>
          <w:tcPr>
            <w:tcW w:w="982" w:type="dxa"/>
          </w:tcPr>
          <w:p w14:paraId="6066BA4F" w14:textId="77777777" w:rsidR="008B6B13" w:rsidRDefault="008B6B13" w:rsidP="00AD3D40">
            <w:pPr>
              <w:spacing w:after="0" w:line="360" w:lineRule="auto"/>
              <w:jc w:val="center"/>
              <w:rPr>
                <w:rFonts w:ascii="Arial" w:hAnsi="Arial" w:cs="Arial"/>
                <w:sz w:val="16"/>
                <w:szCs w:val="16"/>
              </w:rPr>
            </w:pPr>
          </w:p>
          <w:p w14:paraId="60065F63" w14:textId="77777777" w:rsidR="00741409" w:rsidRPr="008B6B13" w:rsidRDefault="00741409" w:rsidP="00AD3D40">
            <w:pPr>
              <w:spacing w:after="0" w:line="360" w:lineRule="auto"/>
              <w:jc w:val="center"/>
              <w:rPr>
                <w:rFonts w:ascii="Arial" w:hAnsi="Arial" w:cs="Arial"/>
                <w:sz w:val="16"/>
                <w:szCs w:val="16"/>
              </w:rPr>
            </w:pPr>
            <w:r>
              <w:rPr>
                <w:rFonts w:ascii="Arial" w:hAnsi="Arial" w:cs="Arial"/>
                <w:sz w:val="16"/>
                <w:szCs w:val="16"/>
              </w:rPr>
              <w:t>14,24</w:t>
            </w:r>
          </w:p>
        </w:tc>
        <w:tc>
          <w:tcPr>
            <w:tcW w:w="1563" w:type="dxa"/>
          </w:tcPr>
          <w:p w14:paraId="6F863F04" w14:textId="77777777" w:rsidR="008B6B13" w:rsidRDefault="008B6B13" w:rsidP="00AD3D40">
            <w:pPr>
              <w:spacing w:after="0" w:line="360" w:lineRule="auto"/>
              <w:jc w:val="center"/>
              <w:rPr>
                <w:rFonts w:ascii="Arial" w:hAnsi="Arial" w:cs="Arial"/>
                <w:sz w:val="16"/>
                <w:szCs w:val="16"/>
              </w:rPr>
            </w:pPr>
          </w:p>
          <w:p w14:paraId="0C2C656E" w14:textId="77777777" w:rsidR="00741409" w:rsidRPr="008B6B13" w:rsidRDefault="00741409" w:rsidP="00AD3D40">
            <w:pPr>
              <w:spacing w:after="0" w:line="360" w:lineRule="auto"/>
              <w:jc w:val="center"/>
              <w:rPr>
                <w:rFonts w:ascii="Arial" w:hAnsi="Arial" w:cs="Arial"/>
                <w:sz w:val="16"/>
                <w:szCs w:val="16"/>
              </w:rPr>
            </w:pPr>
            <w:r w:rsidRPr="00741409">
              <w:rPr>
                <w:rFonts w:ascii="Arial" w:hAnsi="Arial" w:cs="Arial"/>
                <w:sz w:val="16"/>
                <w:szCs w:val="16"/>
              </w:rPr>
              <w:t>512,64</w:t>
            </w:r>
          </w:p>
        </w:tc>
      </w:tr>
      <w:tr w:rsidR="008B6B13" w:rsidRPr="008B6B13" w14:paraId="72775628" w14:textId="77777777" w:rsidTr="003666E9">
        <w:tc>
          <w:tcPr>
            <w:tcW w:w="524" w:type="dxa"/>
          </w:tcPr>
          <w:p w14:paraId="7CE11A8B"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14</w:t>
            </w:r>
          </w:p>
        </w:tc>
        <w:tc>
          <w:tcPr>
            <w:tcW w:w="2306" w:type="dxa"/>
          </w:tcPr>
          <w:p w14:paraId="62C435EA" w14:textId="77777777" w:rsidR="00741409" w:rsidRDefault="00741409" w:rsidP="00AD3D40">
            <w:pPr>
              <w:spacing w:after="0" w:line="240" w:lineRule="auto"/>
              <w:jc w:val="center"/>
              <w:rPr>
                <w:rFonts w:ascii="Arial" w:hAnsi="Arial" w:cs="Arial"/>
                <w:sz w:val="16"/>
                <w:szCs w:val="16"/>
              </w:rPr>
            </w:pPr>
          </w:p>
          <w:p w14:paraId="1C552FBF" w14:textId="77777777" w:rsidR="008B6B13" w:rsidRPr="008B6B13" w:rsidRDefault="003666E9" w:rsidP="00AD3D40">
            <w:pPr>
              <w:spacing w:after="0" w:line="240" w:lineRule="auto"/>
              <w:jc w:val="center"/>
              <w:rPr>
                <w:rFonts w:ascii="Arial" w:hAnsi="Arial" w:cs="Arial"/>
                <w:sz w:val="16"/>
                <w:szCs w:val="16"/>
              </w:rPr>
            </w:pPr>
            <w:r>
              <w:rPr>
                <w:rFonts w:ascii="Arial" w:hAnsi="Arial" w:cs="Arial"/>
                <w:sz w:val="16"/>
                <w:szCs w:val="16"/>
              </w:rPr>
              <w:t>235661</w:t>
            </w:r>
          </w:p>
        </w:tc>
        <w:tc>
          <w:tcPr>
            <w:tcW w:w="2552" w:type="dxa"/>
          </w:tcPr>
          <w:p w14:paraId="0B156EC8"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 xml:space="preserve">Pano para limpeza, multiuso, Composição: Viscose e </w:t>
            </w:r>
            <w:r w:rsidRPr="003B2CCE">
              <w:rPr>
                <w:rFonts w:ascii="Arial" w:hAnsi="Arial" w:cs="Arial"/>
                <w:sz w:val="16"/>
                <w:szCs w:val="16"/>
              </w:rPr>
              <w:lastRenderedPageBreak/>
              <w:t>Poliéster, medidas mínimas 30 x 50 cm, cor azul, pacote contendo 05 (cinco) unidades, semelhante a YPÊ.</w:t>
            </w:r>
          </w:p>
        </w:tc>
        <w:tc>
          <w:tcPr>
            <w:tcW w:w="709" w:type="dxa"/>
          </w:tcPr>
          <w:p w14:paraId="5047B191" w14:textId="77777777" w:rsidR="00741409" w:rsidRDefault="00741409" w:rsidP="00AD3D40">
            <w:pPr>
              <w:spacing w:after="0" w:line="360" w:lineRule="auto"/>
              <w:jc w:val="center"/>
              <w:rPr>
                <w:rFonts w:ascii="Arial" w:hAnsi="Arial" w:cs="Arial"/>
                <w:sz w:val="16"/>
                <w:szCs w:val="16"/>
              </w:rPr>
            </w:pPr>
          </w:p>
          <w:p w14:paraId="6973E961"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lastRenderedPageBreak/>
              <w:t>Pct</w:t>
            </w:r>
          </w:p>
        </w:tc>
        <w:tc>
          <w:tcPr>
            <w:tcW w:w="992" w:type="dxa"/>
          </w:tcPr>
          <w:p w14:paraId="1ECD290C" w14:textId="77777777" w:rsidR="00741409" w:rsidRDefault="00741409" w:rsidP="00AD3D40">
            <w:pPr>
              <w:spacing w:after="0" w:line="360" w:lineRule="auto"/>
              <w:jc w:val="center"/>
              <w:rPr>
                <w:rFonts w:ascii="Arial" w:hAnsi="Arial" w:cs="Arial"/>
                <w:sz w:val="16"/>
                <w:szCs w:val="16"/>
              </w:rPr>
            </w:pPr>
          </w:p>
          <w:p w14:paraId="3FAC8009"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lastRenderedPageBreak/>
              <w:t>15</w:t>
            </w:r>
          </w:p>
        </w:tc>
        <w:tc>
          <w:tcPr>
            <w:tcW w:w="982" w:type="dxa"/>
          </w:tcPr>
          <w:p w14:paraId="57B8A878" w14:textId="77777777" w:rsidR="008B6B13" w:rsidRDefault="008B6B13" w:rsidP="00AD3D40">
            <w:pPr>
              <w:spacing w:after="0" w:line="360" w:lineRule="auto"/>
              <w:jc w:val="center"/>
              <w:rPr>
                <w:rFonts w:ascii="Arial" w:hAnsi="Arial" w:cs="Arial"/>
                <w:sz w:val="16"/>
                <w:szCs w:val="16"/>
              </w:rPr>
            </w:pPr>
          </w:p>
          <w:p w14:paraId="6223DD35" w14:textId="77777777" w:rsidR="00741409" w:rsidRPr="008B6B13" w:rsidRDefault="00741409" w:rsidP="00AD3D40">
            <w:pPr>
              <w:spacing w:after="0" w:line="360" w:lineRule="auto"/>
              <w:jc w:val="center"/>
              <w:rPr>
                <w:rFonts w:ascii="Arial" w:hAnsi="Arial" w:cs="Arial"/>
                <w:sz w:val="16"/>
                <w:szCs w:val="16"/>
              </w:rPr>
            </w:pPr>
            <w:r>
              <w:rPr>
                <w:rFonts w:ascii="Arial" w:hAnsi="Arial" w:cs="Arial"/>
                <w:sz w:val="16"/>
                <w:szCs w:val="16"/>
              </w:rPr>
              <w:lastRenderedPageBreak/>
              <w:t>5,34</w:t>
            </w:r>
          </w:p>
        </w:tc>
        <w:tc>
          <w:tcPr>
            <w:tcW w:w="1563" w:type="dxa"/>
          </w:tcPr>
          <w:p w14:paraId="14EA1D63" w14:textId="77777777" w:rsidR="008B6B13" w:rsidRDefault="008B6B13" w:rsidP="00741409">
            <w:pPr>
              <w:spacing w:after="0" w:line="360" w:lineRule="auto"/>
              <w:jc w:val="center"/>
              <w:rPr>
                <w:rFonts w:ascii="Arial" w:hAnsi="Arial" w:cs="Arial"/>
                <w:sz w:val="16"/>
                <w:szCs w:val="16"/>
              </w:rPr>
            </w:pPr>
          </w:p>
          <w:p w14:paraId="74761E5A" w14:textId="77777777" w:rsidR="00741409" w:rsidRPr="008B6B13" w:rsidRDefault="00741409" w:rsidP="00741409">
            <w:pPr>
              <w:spacing w:after="0" w:line="360" w:lineRule="auto"/>
              <w:jc w:val="center"/>
              <w:rPr>
                <w:rFonts w:ascii="Arial" w:hAnsi="Arial" w:cs="Arial"/>
                <w:sz w:val="16"/>
                <w:szCs w:val="16"/>
              </w:rPr>
            </w:pPr>
            <w:r>
              <w:rPr>
                <w:rFonts w:ascii="Arial" w:hAnsi="Arial" w:cs="Arial"/>
                <w:sz w:val="16"/>
                <w:szCs w:val="16"/>
              </w:rPr>
              <w:lastRenderedPageBreak/>
              <w:t>80,10</w:t>
            </w:r>
          </w:p>
        </w:tc>
      </w:tr>
      <w:tr w:rsidR="008B6B13" w:rsidRPr="008B6B13" w14:paraId="41A1DD17" w14:textId="77777777" w:rsidTr="003666E9">
        <w:tc>
          <w:tcPr>
            <w:tcW w:w="524" w:type="dxa"/>
          </w:tcPr>
          <w:p w14:paraId="67313949" w14:textId="77777777" w:rsidR="008B6B13" w:rsidRPr="003B2CCE" w:rsidRDefault="008B6B13" w:rsidP="00AD3D40">
            <w:pPr>
              <w:spacing w:after="0" w:line="360" w:lineRule="auto"/>
              <w:jc w:val="center"/>
              <w:rPr>
                <w:rFonts w:ascii="Arial" w:hAnsi="Arial" w:cs="Arial"/>
                <w:b/>
                <w:sz w:val="16"/>
                <w:szCs w:val="16"/>
              </w:rPr>
            </w:pPr>
          </w:p>
          <w:p w14:paraId="666F8FFE"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15</w:t>
            </w:r>
          </w:p>
        </w:tc>
        <w:tc>
          <w:tcPr>
            <w:tcW w:w="2306" w:type="dxa"/>
          </w:tcPr>
          <w:p w14:paraId="60F3E162" w14:textId="77777777" w:rsidR="00F56C41" w:rsidRDefault="00F56C41" w:rsidP="00AD3D40">
            <w:pPr>
              <w:spacing w:after="0" w:line="240" w:lineRule="auto"/>
              <w:jc w:val="center"/>
              <w:rPr>
                <w:rFonts w:ascii="Arial" w:hAnsi="Arial" w:cs="Arial"/>
                <w:sz w:val="16"/>
                <w:szCs w:val="16"/>
              </w:rPr>
            </w:pPr>
          </w:p>
          <w:p w14:paraId="071A4BD7" w14:textId="77777777" w:rsidR="008B6B13" w:rsidRPr="008B6B13" w:rsidRDefault="003666E9" w:rsidP="00AD3D40">
            <w:pPr>
              <w:spacing w:after="0" w:line="240" w:lineRule="auto"/>
              <w:jc w:val="center"/>
              <w:rPr>
                <w:rFonts w:ascii="Arial" w:hAnsi="Arial" w:cs="Arial"/>
                <w:sz w:val="16"/>
                <w:szCs w:val="16"/>
              </w:rPr>
            </w:pPr>
            <w:r>
              <w:rPr>
                <w:rFonts w:ascii="Arial" w:hAnsi="Arial" w:cs="Arial"/>
                <w:sz w:val="16"/>
                <w:szCs w:val="16"/>
              </w:rPr>
              <w:t>324827</w:t>
            </w:r>
          </w:p>
        </w:tc>
        <w:tc>
          <w:tcPr>
            <w:tcW w:w="2552" w:type="dxa"/>
          </w:tcPr>
          <w:p w14:paraId="16DC256A"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Sabão, aplicação: limpeza em geral, aspecto físico: pó, características adicionais: biodegradável, Composição desejável: Tensoativo Aniônico, Alcalinizante, Sequestrante, Carga, coadjuvantes, Branqueador Óptico, Corante, Enzimas, Agente Antirredepositante, Fragância e Água, Componente Ativo: Linear Alquil Benzeno, Sulfato de Sódio, tipo YPÊ, validade mínima de 01 (um) ano a contar da data de entrega.</w:t>
            </w:r>
            <w:r w:rsidR="003666E9">
              <w:rPr>
                <w:rFonts w:ascii="Arial" w:hAnsi="Arial" w:cs="Arial"/>
                <w:sz w:val="16"/>
                <w:szCs w:val="16"/>
              </w:rPr>
              <w:t>Caixa 800 gr</w:t>
            </w:r>
          </w:p>
        </w:tc>
        <w:tc>
          <w:tcPr>
            <w:tcW w:w="709" w:type="dxa"/>
          </w:tcPr>
          <w:p w14:paraId="169410BA" w14:textId="77777777" w:rsidR="008B6B13" w:rsidRPr="003B2CCE" w:rsidRDefault="008B6B13" w:rsidP="00AD3D40">
            <w:pPr>
              <w:spacing w:after="0" w:line="360" w:lineRule="auto"/>
              <w:jc w:val="center"/>
              <w:rPr>
                <w:rFonts w:ascii="Arial" w:hAnsi="Arial" w:cs="Arial"/>
                <w:sz w:val="16"/>
                <w:szCs w:val="16"/>
              </w:rPr>
            </w:pPr>
          </w:p>
          <w:p w14:paraId="49527268"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7AFBDA84" w14:textId="77777777" w:rsidR="008B6B13" w:rsidRPr="003B2CCE" w:rsidRDefault="008B6B13" w:rsidP="00AD3D40">
            <w:pPr>
              <w:spacing w:after="0" w:line="360" w:lineRule="auto"/>
              <w:jc w:val="center"/>
              <w:rPr>
                <w:rFonts w:ascii="Arial" w:hAnsi="Arial" w:cs="Arial"/>
                <w:sz w:val="16"/>
                <w:szCs w:val="16"/>
              </w:rPr>
            </w:pPr>
          </w:p>
          <w:p w14:paraId="2AFAF8E2"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05</w:t>
            </w:r>
          </w:p>
        </w:tc>
        <w:tc>
          <w:tcPr>
            <w:tcW w:w="982" w:type="dxa"/>
          </w:tcPr>
          <w:p w14:paraId="792AC48C" w14:textId="77777777" w:rsidR="008B6B13" w:rsidRDefault="008B6B13" w:rsidP="00AD3D40">
            <w:pPr>
              <w:spacing w:after="0" w:line="360" w:lineRule="auto"/>
              <w:jc w:val="center"/>
              <w:rPr>
                <w:rFonts w:ascii="Arial" w:hAnsi="Arial" w:cs="Arial"/>
                <w:sz w:val="16"/>
                <w:szCs w:val="16"/>
              </w:rPr>
            </w:pPr>
          </w:p>
          <w:p w14:paraId="78C335E1"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16,8520</w:t>
            </w:r>
          </w:p>
        </w:tc>
        <w:tc>
          <w:tcPr>
            <w:tcW w:w="1563" w:type="dxa"/>
          </w:tcPr>
          <w:p w14:paraId="73F6DEDD" w14:textId="77777777" w:rsidR="008B6B13" w:rsidRDefault="008B6B13" w:rsidP="00AD3D40">
            <w:pPr>
              <w:spacing w:after="0" w:line="360" w:lineRule="auto"/>
              <w:jc w:val="center"/>
              <w:rPr>
                <w:rFonts w:ascii="Arial" w:hAnsi="Arial" w:cs="Arial"/>
                <w:sz w:val="16"/>
                <w:szCs w:val="16"/>
              </w:rPr>
            </w:pPr>
          </w:p>
          <w:p w14:paraId="60D0B44D" w14:textId="77777777" w:rsidR="00F56C41"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84,26</w:t>
            </w:r>
          </w:p>
        </w:tc>
      </w:tr>
      <w:tr w:rsidR="008B6B13" w:rsidRPr="008B6B13" w14:paraId="6AC6281A" w14:textId="77777777" w:rsidTr="003666E9">
        <w:tc>
          <w:tcPr>
            <w:tcW w:w="524" w:type="dxa"/>
          </w:tcPr>
          <w:p w14:paraId="79ABA381"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16</w:t>
            </w:r>
          </w:p>
        </w:tc>
        <w:tc>
          <w:tcPr>
            <w:tcW w:w="2306" w:type="dxa"/>
          </w:tcPr>
          <w:p w14:paraId="48AC7822" w14:textId="77777777" w:rsidR="00F56C41" w:rsidRDefault="00F56C41" w:rsidP="00AD3D40">
            <w:pPr>
              <w:spacing w:after="0" w:line="240" w:lineRule="auto"/>
              <w:jc w:val="center"/>
              <w:rPr>
                <w:rFonts w:ascii="Arial" w:hAnsi="Arial" w:cs="Arial"/>
                <w:sz w:val="16"/>
                <w:szCs w:val="16"/>
              </w:rPr>
            </w:pPr>
          </w:p>
          <w:p w14:paraId="1B899C53"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226156</w:t>
            </w:r>
          </w:p>
        </w:tc>
        <w:tc>
          <w:tcPr>
            <w:tcW w:w="2552" w:type="dxa"/>
          </w:tcPr>
          <w:p w14:paraId="093EEC2E"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Vassoura, material: plástico de alta resistência, cerdas: plástico, cabo de madeira plastificado, com encaixe rosqueado, medida mínima: 1,20m.</w:t>
            </w:r>
          </w:p>
        </w:tc>
        <w:tc>
          <w:tcPr>
            <w:tcW w:w="709" w:type="dxa"/>
          </w:tcPr>
          <w:p w14:paraId="4DF753E3" w14:textId="77777777" w:rsidR="00F56C41" w:rsidRDefault="00F56C41" w:rsidP="00AD3D40">
            <w:pPr>
              <w:spacing w:after="0" w:line="360" w:lineRule="auto"/>
              <w:jc w:val="center"/>
              <w:rPr>
                <w:rFonts w:ascii="Arial" w:hAnsi="Arial" w:cs="Arial"/>
                <w:sz w:val="16"/>
                <w:szCs w:val="16"/>
              </w:rPr>
            </w:pPr>
          </w:p>
          <w:p w14:paraId="245A07A1"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2CE36F00" w14:textId="77777777" w:rsidR="00F56C41" w:rsidRDefault="00F56C41" w:rsidP="00AD3D40">
            <w:pPr>
              <w:spacing w:after="0" w:line="360" w:lineRule="auto"/>
              <w:jc w:val="center"/>
              <w:rPr>
                <w:rFonts w:ascii="Arial" w:hAnsi="Arial" w:cs="Arial"/>
                <w:sz w:val="16"/>
                <w:szCs w:val="16"/>
              </w:rPr>
            </w:pPr>
          </w:p>
          <w:p w14:paraId="2C261FBA"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02</w:t>
            </w:r>
          </w:p>
        </w:tc>
        <w:tc>
          <w:tcPr>
            <w:tcW w:w="982" w:type="dxa"/>
          </w:tcPr>
          <w:p w14:paraId="4D9BFC69" w14:textId="77777777" w:rsidR="008B6B13" w:rsidRDefault="008B6B13" w:rsidP="00AD3D40">
            <w:pPr>
              <w:spacing w:after="0" w:line="360" w:lineRule="auto"/>
              <w:jc w:val="center"/>
              <w:rPr>
                <w:rFonts w:ascii="Arial" w:hAnsi="Arial" w:cs="Arial"/>
                <w:sz w:val="16"/>
                <w:szCs w:val="16"/>
              </w:rPr>
            </w:pPr>
          </w:p>
          <w:p w14:paraId="742F19D0"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12,8150</w:t>
            </w:r>
          </w:p>
        </w:tc>
        <w:tc>
          <w:tcPr>
            <w:tcW w:w="1563" w:type="dxa"/>
          </w:tcPr>
          <w:p w14:paraId="4DFE4051" w14:textId="77777777" w:rsidR="00F56C41" w:rsidRDefault="00F56C41" w:rsidP="00AD3D40">
            <w:pPr>
              <w:spacing w:after="0" w:line="360" w:lineRule="auto"/>
              <w:jc w:val="center"/>
              <w:rPr>
                <w:rFonts w:ascii="Arial" w:hAnsi="Arial" w:cs="Arial"/>
                <w:sz w:val="16"/>
                <w:szCs w:val="16"/>
              </w:rPr>
            </w:pPr>
          </w:p>
          <w:p w14:paraId="2DF631BA" w14:textId="77777777" w:rsid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25,63</w:t>
            </w:r>
          </w:p>
          <w:p w14:paraId="58DE7F4A" w14:textId="77777777" w:rsidR="00F56C41" w:rsidRPr="008B6B13" w:rsidRDefault="00F56C41" w:rsidP="00AD3D40">
            <w:pPr>
              <w:spacing w:after="0" w:line="360" w:lineRule="auto"/>
              <w:jc w:val="center"/>
              <w:rPr>
                <w:rFonts w:ascii="Arial" w:hAnsi="Arial" w:cs="Arial"/>
                <w:sz w:val="16"/>
                <w:szCs w:val="16"/>
              </w:rPr>
            </w:pPr>
          </w:p>
        </w:tc>
      </w:tr>
      <w:tr w:rsidR="008B6B13" w:rsidRPr="008B6B13" w14:paraId="12AE025D" w14:textId="77777777" w:rsidTr="003666E9">
        <w:tc>
          <w:tcPr>
            <w:tcW w:w="524" w:type="dxa"/>
          </w:tcPr>
          <w:p w14:paraId="4EFD4EB4" w14:textId="77777777" w:rsidR="008B6B13" w:rsidRPr="003B2CCE" w:rsidRDefault="008B6B13" w:rsidP="00AD3D40">
            <w:pPr>
              <w:spacing w:after="0" w:line="360" w:lineRule="auto"/>
              <w:jc w:val="center"/>
              <w:rPr>
                <w:rFonts w:ascii="Arial" w:hAnsi="Arial" w:cs="Arial"/>
                <w:b/>
                <w:sz w:val="16"/>
                <w:szCs w:val="16"/>
              </w:rPr>
            </w:pPr>
          </w:p>
          <w:p w14:paraId="66C12089"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17</w:t>
            </w:r>
          </w:p>
        </w:tc>
        <w:tc>
          <w:tcPr>
            <w:tcW w:w="2306" w:type="dxa"/>
          </w:tcPr>
          <w:p w14:paraId="1A0A1D1C" w14:textId="77777777" w:rsidR="00F56C41" w:rsidRDefault="00F56C41" w:rsidP="00AD3D40">
            <w:pPr>
              <w:spacing w:after="0" w:line="240" w:lineRule="auto"/>
              <w:jc w:val="center"/>
              <w:rPr>
                <w:rFonts w:ascii="Arial" w:hAnsi="Arial" w:cs="Arial"/>
                <w:sz w:val="16"/>
                <w:szCs w:val="16"/>
              </w:rPr>
            </w:pPr>
          </w:p>
          <w:p w14:paraId="110B7FE2"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484680</w:t>
            </w:r>
          </w:p>
        </w:tc>
        <w:tc>
          <w:tcPr>
            <w:tcW w:w="2552" w:type="dxa"/>
          </w:tcPr>
          <w:p w14:paraId="0135CA3C"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Bloco sanitário ou tablete para caixa acoplada, peso mínimo: 45g, Composição desejada: Dodecilbenzeno Sulfonato de Sódio, Álcool Etoxilado, Cloreto de Tetradecil Dimentil Benzil Amônio, Coadjuvantes, Espessantes, Acidificante, Fragância e Corante, Fragrância: Lavanda/Marine/Outras, caixa contendo 01 (uma) unidade.</w:t>
            </w:r>
          </w:p>
        </w:tc>
        <w:tc>
          <w:tcPr>
            <w:tcW w:w="709" w:type="dxa"/>
          </w:tcPr>
          <w:p w14:paraId="079C1E11" w14:textId="77777777" w:rsidR="008B6B13" w:rsidRPr="003B2CCE" w:rsidRDefault="008B6B13" w:rsidP="00AD3D40">
            <w:pPr>
              <w:spacing w:after="0" w:line="360" w:lineRule="auto"/>
              <w:jc w:val="center"/>
              <w:rPr>
                <w:rFonts w:ascii="Arial" w:hAnsi="Arial" w:cs="Arial"/>
                <w:sz w:val="16"/>
                <w:szCs w:val="16"/>
              </w:rPr>
            </w:pPr>
          </w:p>
          <w:p w14:paraId="0B3A237C"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Cx</w:t>
            </w:r>
          </w:p>
        </w:tc>
        <w:tc>
          <w:tcPr>
            <w:tcW w:w="992" w:type="dxa"/>
          </w:tcPr>
          <w:p w14:paraId="506FF897" w14:textId="77777777" w:rsidR="008B6B13" w:rsidRPr="003B2CCE" w:rsidRDefault="008B6B13" w:rsidP="00AD3D40">
            <w:pPr>
              <w:spacing w:after="0" w:line="360" w:lineRule="auto"/>
              <w:jc w:val="center"/>
              <w:rPr>
                <w:rFonts w:ascii="Arial" w:hAnsi="Arial" w:cs="Arial"/>
                <w:sz w:val="16"/>
                <w:szCs w:val="16"/>
              </w:rPr>
            </w:pPr>
          </w:p>
          <w:p w14:paraId="72A0A550" w14:textId="77777777" w:rsidR="008B6B13" w:rsidRPr="003B2CCE" w:rsidRDefault="006A769A" w:rsidP="00AD3D40">
            <w:pPr>
              <w:spacing w:after="0" w:line="360" w:lineRule="auto"/>
              <w:jc w:val="center"/>
              <w:rPr>
                <w:rFonts w:ascii="Arial" w:hAnsi="Arial" w:cs="Arial"/>
                <w:sz w:val="16"/>
                <w:szCs w:val="16"/>
              </w:rPr>
            </w:pPr>
            <w:r>
              <w:rPr>
                <w:rFonts w:ascii="Arial" w:hAnsi="Arial" w:cs="Arial"/>
                <w:sz w:val="16"/>
                <w:szCs w:val="16"/>
              </w:rPr>
              <w:t>63</w:t>
            </w:r>
          </w:p>
        </w:tc>
        <w:tc>
          <w:tcPr>
            <w:tcW w:w="982" w:type="dxa"/>
          </w:tcPr>
          <w:p w14:paraId="17F2D82A" w14:textId="77777777" w:rsidR="008B6B13" w:rsidRDefault="008B6B13" w:rsidP="00AD3D40">
            <w:pPr>
              <w:spacing w:after="0" w:line="360" w:lineRule="auto"/>
              <w:jc w:val="center"/>
              <w:rPr>
                <w:rFonts w:ascii="Arial" w:hAnsi="Arial" w:cs="Arial"/>
                <w:sz w:val="16"/>
                <w:szCs w:val="16"/>
              </w:rPr>
            </w:pPr>
          </w:p>
          <w:p w14:paraId="5A5B7E86" w14:textId="77777777" w:rsidR="00741409" w:rsidRPr="008B6B13" w:rsidRDefault="00B35401" w:rsidP="00AD3D40">
            <w:pPr>
              <w:spacing w:after="0" w:line="360" w:lineRule="auto"/>
              <w:jc w:val="center"/>
              <w:rPr>
                <w:rFonts w:ascii="Arial" w:hAnsi="Arial" w:cs="Arial"/>
                <w:sz w:val="16"/>
                <w:szCs w:val="16"/>
              </w:rPr>
            </w:pPr>
            <w:r>
              <w:rPr>
                <w:rFonts w:ascii="Arial" w:hAnsi="Arial" w:cs="Arial"/>
                <w:sz w:val="16"/>
                <w:szCs w:val="16"/>
              </w:rPr>
              <w:t>24,54</w:t>
            </w:r>
          </w:p>
        </w:tc>
        <w:tc>
          <w:tcPr>
            <w:tcW w:w="1563" w:type="dxa"/>
          </w:tcPr>
          <w:p w14:paraId="0311CE86" w14:textId="77777777" w:rsidR="008B6B13" w:rsidRDefault="008B6B13" w:rsidP="00AD3D40">
            <w:pPr>
              <w:spacing w:after="0" w:line="360" w:lineRule="auto"/>
              <w:jc w:val="center"/>
              <w:rPr>
                <w:rFonts w:ascii="Arial" w:hAnsi="Arial" w:cs="Arial"/>
                <w:sz w:val="16"/>
                <w:szCs w:val="16"/>
              </w:rPr>
            </w:pPr>
          </w:p>
          <w:p w14:paraId="5D2C971C" w14:textId="77777777" w:rsidR="00B35401" w:rsidRPr="008B6B13" w:rsidRDefault="006A769A" w:rsidP="00AD3D40">
            <w:pPr>
              <w:spacing w:after="0" w:line="360" w:lineRule="auto"/>
              <w:jc w:val="center"/>
              <w:rPr>
                <w:rFonts w:ascii="Arial" w:hAnsi="Arial" w:cs="Arial"/>
                <w:sz w:val="16"/>
                <w:szCs w:val="16"/>
              </w:rPr>
            </w:pPr>
            <w:r w:rsidRPr="006A769A">
              <w:rPr>
                <w:rFonts w:ascii="Arial" w:hAnsi="Arial" w:cs="Arial"/>
                <w:sz w:val="16"/>
                <w:szCs w:val="16"/>
              </w:rPr>
              <w:t>1.546,02</w:t>
            </w:r>
          </w:p>
        </w:tc>
      </w:tr>
      <w:tr w:rsidR="008B6B13" w:rsidRPr="008B6B13" w14:paraId="55B44873" w14:textId="77777777" w:rsidTr="003666E9">
        <w:tc>
          <w:tcPr>
            <w:tcW w:w="524" w:type="dxa"/>
          </w:tcPr>
          <w:p w14:paraId="389D7790" w14:textId="77777777" w:rsidR="008B6B13" w:rsidRPr="003B2CCE" w:rsidRDefault="008B6B13" w:rsidP="00AD3D40">
            <w:pPr>
              <w:spacing w:after="0" w:line="360" w:lineRule="auto"/>
              <w:jc w:val="center"/>
              <w:rPr>
                <w:rFonts w:ascii="Arial" w:hAnsi="Arial" w:cs="Arial"/>
                <w:b/>
                <w:sz w:val="16"/>
                <w:szCs w:val="16"/>
              </w:rPr>
            </w:pPr>
          </w:p>
          <w:p w14:paraId="0C00979F"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18</w:t>
            </w:r>
          </w:p>
        </w:tc>
        <w:tc>
          <w:tcPr>
            <w:tcW w:w="2306" w:type="dxa"/>
          </w:tcPr>
          <w:p w14:paraId="0DC56D1B" w14:textId="77777777" w:rsidR="00F56C41" w:rsidRDefault="00F56C41" w:rsidP="00AD3D40">
            <w:pPr>
              <w:spacing w:after="0" w:line="240" w:lineRule="auto"/>
              <w:jc w:val="center"/>
              <w:rPr>
                <w:rFonts w:ascii="Arial" w:hAnsi="Arial" w:cs="Arial"/>
                <w:sz w:val="16"/>
                <w:szCs w:val="16"/>
              </w:rPr>
            </w:pPr>
          </w:p>
          <w:p w14:paraId="69F75D14"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231785</w:t>
            </w:r>
          </w:p>
        </w:tc>
        <w:tc>
          <w:tcPr>
            <w:tcW w:w="2552" w:type="dxa"/>
          </w:tcPr>
          <w:p w14:paraId="51BAB1EA"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Pilha Alcalina AAA, palito, 1,5V, 0% Mercúrio e Cádmio, proteção anti-vazamento, Blister contendo 04 (quatro) unidades, Composição Química: Dióxido de Manganês, Zinco, Hidróxido de Potássio, Grafite e Óxido de Zinco, validade mínima de 02(dois) anos a contar da data de entrega.</w:t>
            </w:r>
          </w:p>
        </w:tc>
        <w:tc>
          <w:tcPr>
            <w:tcW w:w="709" w:type="dxa"/>
          </w:tcPr>
          <w:p w14:paraId="02483C32" w14:textId="77777777" w:rsidR="008B6B13" w:rsidRPr="003B2CCE" w:rsidRDefault="008B6B13" w:rsidP="00AD3D40">
            <w:pPr>
              <w:spacing w:after="0" w:line="360" w:lineRule="auto"/>
              <w:jc w:val="center"/>
              <w:rPr>
                <w:rFonts w:ascii="Arial" w:hAnsi="Arial" w:cs="Arial"/>
                <w:sz w:val="16"/>
                <w:szCs w:val="16"/>
              </w:rPr>
            </w:pPr>
          </w:p>
          <w:p w14:paraId="283A0A01"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559E98EA" w14:textId="77777777" w:rsidR="008B6B13" w:rsidRPr="003B2CCE" w:rsidRDefault="008B6B13" w:rsidP="00AD3D40">
            <w:pPr>
              <w:spacing w:after="0" w:line="360" w:lineRule="auto"/>
              <w:jc w:val="center"/>
              <w:rPr>
                <w:rFonts w:ascii="Arial" w:hAnsi="Arial" w:cs="Arial"/>
                <w:sz w:val="16"/>
                <w:szCs w:val="16"/>
              </w:rPr>
            </w:pPr>
          </w:p>
          <w:p w14:paraId="405D1D9A"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10</w:t>
            </w:r>
          </w:p>
        </w:tc>
        <w:tc>
          <w:tcPr>
            <w:tcW w:w="982" w:type="dxa"/>
          </w:tcPr>
          <w:p w14:paraId="4F45798E" w14:textId="77777777" w:rsidR="008B6B13" w:rsidRDefault="008B6B13" w:rsidP="00AD3D40">
            <w:pPr>
              <w:spacing w:after="0" w:line="360" w:lineRule="auto"/>
              <w:jc w:val="center"/>
              <w:rPr>
                <w:rFonts w:ascii="Arial" w:hAnsi="Arial" w:cs="Arial"/>
                <w:sz w:val="16"/>
                <w:szCs w:val="16"/>
              </w:rPr>
            </w:pPr>
          </w:p>
          <w:p w14:paraId="375529E8"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13,11</w:t>
            </w:r>
          </w:p>
        </w:tc>
        <w:tc>
          <w:tcPr>
            <w:tcW w:w="1563" w:type="dxa"/>
          </w:tcPr>
          <w:p w14:paraId="593583A5" w14:textId="77777777" w:rsidR="008B6B13" w:rsidRDefault="008B6B13" w:rsidP="00AD3D40">
            <w:pPr>
              <w:spacing w:after="0" w:line="360" w:lineRule="auto"/>
              <w:jc w:val="center"/>
              <w:rPr>
                <w:rFonts w:ascii="Arial" w:hAnsi="Arial" w:cs="Arial"/>
                <w:sz w:val="16"/>
                <w:szCs w:val="16"/>
              </w:rPr>
            </w:pPr>
          </w:p>
          <w:p w14:paraId="75082D06" w14:textId="77777777" w:rsidR="00F56C41"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131,1</w:t>
            </w:r>
            <w:r>
              <w:rPr>
                <w:rFonts w:ascii="Arial" w:hAnsi="Arial" w:cs="Arial"/>
                <w:sz w:val="16"/>
                <w:szCs w:val="16"/>
              </w:rPr>
              <w:t>0</w:t>
            </w:r>
          </w:p>
        </w:tc>
      </w:tr>
      <w:tr w:rsidR="008B6B13" w:rsidRPr="008B6B13" w14:paraId="490741F1" w14:textId="77777777" w:rsidTr="003666E9">
        <w:tc>
          <w:tcPr>
            <w:tcW w:w="524" w:type="dxa"/>
          </w:tcPr>
          <w:p w14:paraId="004C34A1"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19</w:t>
            </w:r>
          </w:p>
        </w:tc>
        <w:tc>
          <w:tcPr>
            <w:tcW w:w="2306" w:type="dxa"/>
          </w:tcPr>
          <w:p w14:paraId="068BB798" w14:textId="77777777" w:rsidR="00F56C41" w:rsidRDefault="00F56C41" w:rsidP="00AD3D40">
            <w:pPr>
              <w:spacing w:after="0" w:line="240" w:lineRule="auto"/>
              <w:jc w:val="center"/>
              <w:rPr>
                <w:rFonts w:ascii="Arial" w:hAnsi="Arial" w:cs="Arial"/>
                <w:sz w:val="16"/>
                <w:szCs w:val="16"/>
              </w:rPr>
            </w:pPr>
          </w:p>
          <w:p w14:paraId="390EF10D"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328350</w:t>
            </w:r>
          </w:p>
        </w:tc>
        <w:tc>
          <w:tcPr>
            <w:tcW w:w="2552" w:type="dxa"/>
          </w:tcPr>
          <w:p w14:paraId="0D4255BB"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Copo, tipo: descartável, 200 ml, Composição: Polipropileno, confeccionado com Resina Termoplástica, isentos de materiais estranhos, bolhas, rachaduras, cor: branca, tubetes contendo 100 copos.</w:t>
            </w:r>
          </w:p>
        </w:tc>
        <w:tc>
          <w:tcPr>
            <w:tcW w:w="709" w:type="dxa"/>
          </w:tcPr>
          <w:p w14:paraId="44DF97A3" w14:textId="77777777" w:rsidR="00F56C41" w:rsidRDefault="00F56C41" w:rsidP="00AD3D40">
            <w:pPr>
              <w:spacing w:after="0" w:line="360" w:lineRule="auto"/>
              <w:jc w:val="center"/>
              <w:rPr>
                <w:rFonts w:ascii="Arial" w:hAnsi="Arial" w:cs="Arial"/>
                <w:sz w:val="16"/>
                <w:szCs w:val="16"/>
              </w:rPr>
            </w:pPr>
          </w:p>
          <w:p w14:paraId="50C9249A"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4F8E005C" w14:textId="77777777" w:rsidR="00F56C41" w:rsidRDefault="00F56C41" w:rsidP="00AD3D40">
            <w:pPr>
              <w:spacing w:after="0" w:line="360" w:lineRule="auto"/>
              <w:jc w:val="center"/>
              <w:rPr>
                <w:rFonts w:ascii="Arial" w:hAnsi="Arial" w:cs="Arial"/>
                <w:sz w:val="16"/>
                <w:szCs w:val="16"/>
              </w:rPr>
            </w:pPr>
          </w:p>
          <w:p w14:paraId="15B0B027"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150</w:t>
            </w:r>
          </w:p>
        </w:tc>
        <w:tc>
          <w:tcPr>
            <w:tcW w:w="982" w:type="dxa"/>
          </w:tcPr>
          <w:p w14:paraId="36627CC5" w14:textId="77777777" w:rsidR="008B6B13" w:rsidRDefault="008B6B13" w:rsidP="00AD3D40">
            <w:pPr>
              <w:spacing w:after="0" w:line="360" w:lineRule="auto"/>
              <w:jc w:val="center"/>
              <w:rPr>
                <w:rFonts w:ascii="Arial" w:hAnsi="Arial" w:cs="Arial"/>
                <w:sz w:val="16"/>
                <w:szCs w:val="16"/>
              </w:rPr>
            </w:pPr>
          </w:p>
          <w:p w14:paraId="7B5958AC"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5,8250</w:t>
            </w:r>
          </w:p>
        </w:tc>
        <w:tc>
          <w:tcPr>
            <w:tcW w:w="1563" w:type="dxa"/>
          </w:tcPr>
          <w:p w14:paraId="2DABA6C9" w14:textId="77777777" w:rsidR="008B6B13" w:rsidRDefault="008B6B13" w:rsidP="00AD3D40">
            <w:pPr>
              <w:spacing w:after="0" w:line="360" w:lineRule="auto"/>
              <w:jc w:val="center"/>
              <w:rPr>
                <w:rFonts w:ascii="Arial" w:hAnsi="Arial" w:cs="Arial"/>
                <w:sz w:val="16"/>
                <w:szCs w:val="16"/>
              </w:rPr>
            </w:pPr>
          </w:p>
          <w:p w14:paraId="2D2A40DE" w14:textId="77777777" w:rsidR="00F56C41"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873,75</w:t>
            </w:r>
          </w:p>
        </w:tc>
      </w:tr>
      <w:tr w:rsidR="008B6B13" w:rsidRPr="008B6B13" w14:paraId="39813A6D" w14:textId="77777777" w:rsidTr="003666E9">
        <w:tc>
          <w:tcPr>
            <w:tcW w:w="524" w:type="dxa"/>
          </w:tcPr>
          <w:p w14:paraId="3679845B"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20</w:t>
            </w:r>
          </w:p>
        </w:tc>
        <w:tc>
          <w:tcPr>
            <w:tcW w:w="2306" w:type="dxa"/>
          </w:tcPr>
          <w:p w14:paraId="6ED76DAC" w14:textId="77777777" w:rsidR="00F56C41" w:rsidRDefault="00F56C41" w:rsidP="00AD3D40">
            <w:pPr>
              <w:spacing w:after="0" w:line="240" w:lineRule="auto"/>
              <w:jc w:val="center"/>
              <w:rPr>
                <w:rFonts w:ascii="Arial" w:hAnsi="Arial" w:cs="Arial"/>
                <w:sz w:val="16"/>
                <w:szCs w:val="16"/>
              </w:rPr>
            </w:pPr>
          </w:p>
          <w:p w14:paraId="59975EC9"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377254</w:t>
            </w:r>
          </w:p>
        </w:tc>
        <w:tc>
          <w:tcPr>
            <w:tcW w:w="2552" w:type="dxa"/>
          </w:tcPr>
          <w:p w14:paraId="1F1C363D"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Copo, tipo: descartável, 50 ml, Composição: Polipropileno, confeccionado com Resina Termoplástica, isentos de materiais estranhos, bolhas, rachaduras, cor: branca, tubetes contendo 100 copos.</w:t>
            </w:r>
          </w:p>
        </w:tc>
        <w:tc>
          <w:tcPr>
            <w:tcW w:w="709" w:type="dxa"/>
          </w:tcPr>
          <w:p w14:paraId="1859873F" w14:textId="77777777" w:rsidR="00F56C41" w:rsidRDefault="00F56C41" w:rsidP="00AD3D40">
            <w:pPr>
              <w:spacing w:after="0" w:line="360" w:lineRule="auto"/>
              <w:jc w:val="center"/>
              <w:rPr>
                <w:rFonts w:ascii="Arial" w:hAnsi="Arial" w:cs="Arial"/>
                <w:sz w:val="16"/>
                <w:szCs w:val="16"/>
              </w:rPr>
            </w:pPr>
          </w:p>
          <w:p w14:paraId="3DA6417F"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2E2B7529" w14:textId="77777777" w:rsidR="00F56C41" w:rsidRDefault="00F56C41" w:rsidP="00AD3D40">
            <w:pPr>
              <w:spacing w:after="0" w:line="360" w:lineRule="auto"/>
              <w:jc w:val="center"/>
              <w:rPr>
                <w:rFonts w:ascii="Arial" w:hAnsi="Arial" w:cs="Arial"/>
                <w:sz w:val="16"/>
                <w:szCs w:val="16"/>
              </w:rPr>
            </w:pPr>
          </w:p>
          <w:p w14:paraId="543A7F6F"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100</w:t>
            </w:r>
          </w:p>
        </w:tc>
        <w:tc>
          <w:tcPr>
            <w:tcW w:w="982" w:type="dxa"/>
          </w:tcPr>
          <w:p w14:paraId="6337A17C" w14:textId="77777777" w:rsidR="008B6B13" w:rsidRDefault="008B6B13" w:rsidP="00AD3D40">
            <w:pPr>
              <w:spacing w:after="0" w:line="360" w:lineRule="auto"/>
              <w:jc w:val="center"/>
              <w:rPr>
                <w:rFonts w:ascii="Arial" w:hAnsi="Arial" w:cs="Arial"/>
                <w:sz w:val="16"/>
                <w:szCs w:val="16"/>
              </w:rPr>
            </w:pPr>
          </w:p>
          <w:p w14:paraId="683AFBEB"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3,2160</w:t>
            </w:r>
          </w:p>
        </w:tc>
        <w:tc>
          <w:tcPr>
            <w:tcW w:w="1563" w:type="dxa"/>
          </w:tcPr>
          <w:p w14:paraId="39DF5976" w14:textId="77777777" w:rsidR="008B6B13" w:rsidRDefault="008B6B13" w:rsidP="00AD3D40">
            <w:pPr>
              <w:spacing w:after="0" w:line="360" w:lineRule="auto"/>
              <w:jc w:val="center"/>
              <w:rPr>
                <w:rFonts w:ascii="Arial" w:hAnsi="Arial" w:cs="Arial"/>
                <w:sz w:val="16"/>
                <w:szCs w:val="16"/>
              </w:rPr>
            </w:pPr>
          </w:p>
          <w:p w14:paraId="4877DDB5" w14:textId="77777777" w:rsidR="00F56C41" w:rsidRPr="008B6B13" w:rsidRDefault="00F56C41" w:rsidP="00AD3D40">
            <w:pPr>
              <w:spacing w:after="0" w:line="360" w:lineRule="auto"/>
              <w:jc w:val="center"/>
              <w:rPr>
                <w:rFonts w:ascii="Arial" w:hAnsi="Arial" w:cs="Arial"/>
                <w:sz w:val="16"/>
                <w:szCs w:val="16"/>
              </w:rPr>
            </w:pPr>
            <w:r w:rsidRPr="00F56C41">
              <w:rPr>
                <w:rFonts w:ascii="Arial" w:hAnsi="Arial" w:cs="Arial"/>
                <w:sz w:val="16"/>
                <w:szCs w:val="16"/>
              </w:rPr>
              <w:t>321,6</w:t>
            </w:r>
            <w:r>
              <w:rPr>
                <w:rFonts w:ascii="Arial" w:hAnsi="Arial" w:cs="Arial"/>
                <w:sz w:val="16"/>
                <w:szCs w:val="16"/>
              </w:rPr>
              <w:t>0</w:t>
            </w:r>
          </w:p>
        </w:tc>
      </w:tr>
      <w:tr w:rsidR="008B6B13" w:rsidRPr="008B6B13" w14:paraId="6E8CA1EC" w14:textId="77777777" w:rsidTr="003666E9">
        <w:tc>
          <w:tcPr>
            <w:tcW w:w="524" w:type="dxa"/>
          </w:tcPr>
          <w:p w14:paraId="2DAB40FD"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21</w:t>
            </w:r>
          </w:p>
        </w:tc>
        <w:tc>
          <w:tcPr>
            <w:tcW w:w="2306" w:type="dxa"/>
          </w:tcPr>
          <w:p w14:paraId="1DE8F823" w14:textId="77777777" w:rsidR="00F56C41" w:rsidRDefault="00F56C41" w:rsidP="00AD3D40">
            <w:pPr>
              <w:spacing w:after="0" w:line="240" w:lineRule="auto"/>
              <w:jc w:val="center"/>
              <w:rPr>
                <w:rFonts w:ascii="Arial" w:hAnsi="Arial" w:cs="Arial"/>
                <w:sz w:val="16"/>
                <w:szCs w:val="16"/>
              </w:rPr>
            </w:pPr>
          </w:p>
          <w:p w14:paraId="0D842279"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294513</w:t>
            </w:r>
          </w:p>
        </w:tc>
        <w:tc>
          <w:tcPr>
            <w:tcW w:w="2552" w:type="dxa"/>
          </w:tcPr>
          <w:p w14:paraId="212B2193"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Toalha de papel, folha dupla, composição: 100% Celulose virgem, cor: Branca Alcalina, embalagem contendo 02 (dois) rolos, cada rolo com 60 (sessenta) toalhas, medidas mínimas (mm): 190 x 200.</w:t>
            </w:r>
          </w:p>
        </w:tc>
        <w:tc>
          <w:tcPr>
            <w:tcW w:w="709" w:type="dxa"/>
          </w:tcPr>
          <w:p w14:paraId="0EB3BEED" w14:textId="77777777" w:rsidR="00F56C41" w:rsidRDefault="00F56C41" w:rsidP="00AD3D40">
            <w:pPr>
              <w:spacing w:after="0" w:line="360" w:lineRule="auto"/>
              <w:jc w:val="center"/>
              <w:rPr>
                <w:rFonts w:ascii="Arial" w:hAnsi="Arial" w:cs="Arial"/>
                <w:sz w:val="16"/>
                <w:szCs w:val="16"/>
              </w:rPr>
            </w:pPr>
          </w:p>
          <w:p w14:paraId="20B03841"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236AEB42" w14:textId="77777777" w:rsidR="00F56C41" w:rsidRDefault="00F56C41" w:rsidP="00AD3D40">
            <w:pPr>
              <w:spacing w:after="0" w:line="360" w:lineRule="auto"/>
              <w:jc w:val="center"/>
              <w:rPr>
                <w:rFonts w:ascii="Arial" w:hAnsi="Arial" w:cs="Arial"/>
                <w:sz w:val="16"/>
                <w:szCs w:val="16"/>
              </w:rPr>
            </w:pPr>
          </w:p>
          <w:p w14:paraId="57D00E0E"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108</w:t>
            </w:r>
          </w:p>
        </w:tc>
        <w:tc>
          <w:tcPr>
            <w:tcW w:w="982" w:type="dxa"/>
          </w:tcPr>
          <w:p w14:paraId="63B80913" w14:textId="77777777" w:rsidR="008B6B13" w:rsidRDefault="008B6B13" w:rsidP="00AD3D40">
            <w:pPr>
              <w:spacing w:after="0" w:line="360" w:lineRule="auto"/>
              <w:jc w:val="center"/>
              <w:rPr>
                <w:rFonts w:ascii="Arial" w:hAnsi="Arial" w:cs="Arial"/>
                <w:sz w:val="16"/>
                <w:szCs w:val="16"/>
              </w:rPr>
            </w:pPr>
          </w:p>
          <w:p w14:paraId="2640FD83"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6,25</w:t>
            </w:r>
          </w:p>
        </w:tc>
        <w:tc>
          <w:tcPr>
            <w:tcW w:w="1563" w:type="dxa"/>
          </w:tcPr>
          <w:p w14:paraId="264A5BBD" w14:textId="77777777" w:rsidR="008B6B13" w:rsidRDefault="008B6B13" w:rsidP="00AD3D40">
            <w:pPr>
              <w:spacing w:after="0" w:line="360" w:lineRule="auto"/>
              <w:jc w:val="center"/>
              <w:rPr>
                <w:rFonts w:ascii="Arial" w:hAnsi="Arial" w:cs="Arial"/>
                <w:sz w:val="16"/>
                <w:szCs w:val="16"/>
              </w:rPr>
            </w:pPr>
          </w:p>
          <w:p w14:paraId="0DAE30A3" w14:textId="77777777" w:rsidR="00F56C41" w:rsidRPr="008B6B13" w:rsidRDefault="00F56C41" w:rsidP="00AD3D40">
            <w:pPr>
              <w:spacing w:after="0" w:line="360" w:lineRule="auto"/>
              <w:jc w:val="center"/>
              <w:rPr>
                <w:rFonts w:ascii="Arial" w:hAnsi="Arial" w:cs="Arial"/>
                <w:sz w:val="16"/>
                <w:szCs w:val="16"/>
              </w:rPr>
            </w:pPr>
            <w:r>
              <w:rPr>
                <w:rFonts w:ascii="Arial" w:hAnsi="Arial" w:cs="Arial"/>
                <w:sz w:val="16"/>
                <w:szCs w:val="16"/>
              </w:rPr>
              <w:t>675,00</w:t>
            </w:r>
          </w:p>
        </w:tc>
      </w:tr>
      <w:tr w:rsidR="008B6B13" w:rsidRPr="008B6B13" w14:paraId="28D71508" w14:textId="77777777" w:rsidTr="003666E9">
        <w:tc>
          <w:tcPr>
            <w:tcW w:w="524" w:type="dxa"/>
          </w:tcPr>
          <w:p w14:paraId="242CCA3B" w14:textId="77777777" w:rsidR="008B6B13" w:rsidRPr="003B2CCE" w:rsidRDefault="008B6B13" w:rsidP="00AD3D40">
            <w:pPr>
              <w:spacing w:after="0" w:line="360" w:lineRule="auto"/>
              <w:jc w:val="center"/>
              <w:rPr>
                <w:rFonts w:ascii="Arial" w:hAnsi="Arial" w:cs="Arial"/>
                <w:b/>
                <w:sz w:val="16"/>
                <w:szCs w:val="16"/>
              </w:rPr>
            </w:pPr>
          </w:p>
          <w:p w14:paraId="6556F7B2"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22</w:t>
            </w:r>
          </w:p>
        </w:tc>
        <w:tc>
          <w:tcPr>
            <w:tcW w:w="2306" w:type="dxa"/>
          </w:tcPr>
          <w:p w14:paraId="546965B1" w14:textId="77777777" w:rsidR="00AD6ADE" w:rsidRDefault="00AD6ADE" w:rsidP="00AD3D40">
            <w:pPr>
              <w:spacing w:after="0" w:line="240" w:lineRule="auto"/>
              <w:jc w:val="center"/>
              <w:rPr>
                <w:rFonts w:ascii="Arial" w:hAnsi="Arial" w:cs="Arial"/>
                <w:sz w:val="16"/>
                <w:szCs w:val="16"/>
              </w:rPr>
            </w:pPr>
          </w:p>
          <w:p w14:paraId="6A6F2512" w14:textId="77777777" w:rsidR="00AD6ADE" w:rsidRDefault="00AD6ADE" w:rsidP="00AD3D40">
            <w:pPr>
              <w:spacing w:after="0" w:line="240" w:lineRule="auto"/>
              <w:jc w:val="center"/>
              <w:rPr>
                <w:rFonts w:ascii="Arial" w:hAnsi="Arial" w:cs="Arial"/>
                <w:sz w:val="16"/>
                <w:szCs w:val="16"/>
              </w:rPr>
            </w:pPr>
            <w:r>
              <w:rPr>
                <w:rFonts w:ascii="Arial" w:hAnsi="Arial" w:cs="Arial"/>
                <w:sz w:val="16"/>
                <w:szCs w:val="16"/>
              </w:rPr>
              <w:t>319232</w:t>
            </w:r>
          </w:p>
          <w:p w14:paraId="44EE0159" w14:textId="77777777" w:rsidR="00AD6ADE" w:rsidRDefault="00AD6ADE" w:rsidP="00AD3D40">
            <w:pPr>
              <w:spacing w:after="0" w:line="240" w:lineRule="auto"/>
              <w:jc w:val="center"/>
              <w:rPr>
                <w:rFonts w:ascii="Arial" w:hAnsi="Arial" w:cs="Arial"/>
                <w:sz w:val="16"/>
                <w:szCs w:val="16"/>
              </w:rPr>
            </w:pPr>
          </w:p>
          <w:p w14:paraId="79B69D0D" w14:textId="77777777" w:rsidR="00AD6ADE" w:rsidRDefault="00AD6ADE" w:rsidP="00AD3D40">
            <w:pPr>
              <w:spacing w:after="0" w:line="240" w:lineRule="auto"/>
              <w:jc w:val="center"/>
              <w:rPr>
                <w:rFonts w:ascii="Arial" w:hAnsi="Arial" w:cs="Arial"/>
                <w:sz w:val="16"/>
                <w:szCs w:val="16"/>
              </w:rPr>
            </w:pPr>
          </w:p>
          <w:p w14:paraId="6DB4073D" w14:textId="77777777" w:rsidR="008B6B13" w:rsidRPr="008B6B13" w:rsidRDefault="008B6B13" w:rsidP="00AD3D40">
            <w:pPr>
              <w:spacing w:after="0" w:line="240" w:lineRule="auto"/>
              <w:jc w:val="center"/>
              <w:rPr>
                <w:rFonts w:ascii="Arial" w:hAnsi="Arial" w:cs="Arial"/>
                <w:sz w:val="16"/>
                <w:szCs w:val="16"/>
              </w:rPr>
            </w:pPr>
          </w:p>
        </w:tc>
        <w:tc>
          <w:tcPr>
            <w:tcW w:w="2552" w:type="dxa"/>
          </w:tcPr>
          <w:p w14:paraId="2E869164"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 xml:space="preserve">Toalha de papel, característica: Interfolhada, material: 100% Celulose Virgem, tipo de folha: 02 (duas) dobras, 01 (uma) dobra no meio, cor: branca, tamanho mínimo (mm): 190 x </w:t>
            </w:r>
            <w:r w:rsidRPr="003B2CCE">
              <w:rPr>
                <w:rFonts w:ascii="Arial" w:hAnsi="Arial" w:cs="Arial"/>
                <w:sz w:val="16"/>
                <w:szCs w:val="16"/>
              </w:rPr>
              <w:lastRenderedPageBreak/>
              <w:t>220, pacote contendo 1000 (mil) unidades.</w:t>
            </w:r>
          </w:p>
        </w:tc>
        <w:tc>
          <w:tcPr>
            <w:tcW w:w="709" w:type="dxa"/>
          </w:tcPr>
          <w:p w14:paraId="7B848842" w14:textId="77777777" w:rsidR="008B6B13" w:rsidRPr="003B2CCE" w:rsidRDefault="00AD6ADE" w:rsidP="00AD3D40">
            <w:pPr>
              <w:spacing w:after="0" w:line="360" w:lineRule="auto"/>
              <w:jc w:val="center"/>
              <w:rPr>
                <w:rFonts w:ascii="Arial" w:hAnsi="Arial" w:cs="Arial"/>
                <w:sz w:val="16"/>
                <w:szCs w:val="16"/>
              </w:rPr>
            </w:pPr>
            <w:r>
              <w:rPr>
                <w:rFonts w:ascii="Arial" w:hAnsi="Arial" w:cs="Arial"/>
                <w:sz w:val="16"/>
                <w:szCs w:val="16"/>
              </w:rPr>
              <w:lastRenderedPageBreak/>
              <w:t>Pct</w:t>
            </w:r>
          </w:p>
          <w:p w14:paraId="266C5180" w14:textId="77777777" w:rsidR="00AD6ADE" w:rsidRDefault="00AD6ADE" w:rsidP="00AD3D40">
            <w:pPr>
              <w:spacing w:after="0" w:line="360" w:lineRule="auto"/>
              <w:jc w:val="center"/>
              <w:rPr>
                <w:rFonts w:ascii="Arial" w:hAnsi="Arial" w:cs="Arial"/>
                <w:sz w:val="16"/>
                <w:szCs w:val="16"/>
              </w:rPr>
            </w:pPr>
          </w:p>
          <w:p w14:paraId="247F695A" w14:textId="77777777" w:rsidR="008B6B13" w:rsidRPr="003B2CCE" w:rsidRDefault="008B6B13" w:rsidP="00AD3D40">
            <w:pPr>
              <w:spacing w:after="0" w:line="360" w:lineRule="auto"/>
              <w:jc w:val="center"/>
              <w:rPr>
                <w:rFonts w:ascii="Arial" w:hAnsi="Arial" w:cs="Arial"/>
                <w:sz w:val="16"/>
                <w:szCs w:val="16"/>
              </w:rPr>
            </w:pPr>
          </w:p>
        </w:tc>
        <w:tc>
          <w:tcPr>
            <w:tcW w:w="992" w:type="dxa"/>
          </w:tcPr>
          <w:p w14:paraId="46F970F8" w14:textId="77777777" w:rsidR="008B6B13" w:rsidRPr="003B2CCE" w:rsidRDefault="00AD6ADE" w:rsidP="00AD3D40">
            <w:pPr>
              <w:spacing w:after="0" w:line="360" w:lineRule="auto"/>
              <w:jc w:val="center"/>
              <w:rPr>
                <w:rFonts w:ascii="Arial" w:hAnsi="Arial" w:cs="Arial"/>
                <w:sz w:val="16"/>
                <w:szCs w:val="16"/>
              </w:rPr>
            </w:pPr>
            <w:r>
              <w:rPr>
                <w:rFonts w:ascii="Arial" w:hAnsi="Arial" w:cs="Arial"/>
                <w:sz w:val="16"/>
                <w:szCs w:val="16"/>
              </w:rPr>
              <w:t>115</w:t>
            </w:r>
          </w:p>
          <w:p w14:paraId="6A6FBAAD" w14:textId="77777777" w:rsidR="00AD6ADE" w:rsidRDefault="00AD6ADE" w:rsidP="00AD3D40">
            <w:pPr>
              <w:spacing w:after="0" w:line="360" w:lineRule="auto"/>
              <w:jc w:val="center"/>
              <w:rPr>
                <w:rFonts w:ascii="Arial" w:hAnsi="Arial" w:cs="Arial"/>
                <w:sz w:val="16"/>
                <w:szCs w:val="16"/>
              </w:rPr>
            </w:pPr>
          </w:p>
          <w:p w14:paraId="5B595DDB" w14:textId="77777777" w:rsidR="008B6B13" w:rsidRPr="003B2CCE" w:rsidRDefault="008B6B13" w:rsidP="00AD3D40">
            <w:pPr>
              <w:spacing w:after="0" w:line="360" w:lineRule="auto"/>
              <w:jc w:val="center"/>
              <w:rPr>
                <w:rFonts w:ascii="Arial" w:hAnsi="Arial" w:cs="Arial"/>
                <w:sz w:val="16"/>
                <w:szCs w:val="16"/>
              </w:rPr>
            </w:pPr>
          </w:p>
        </w:tc>
        <w:tc>
          <w:tcPr>
            <w:tcW w:w="982" w:type="dxa"/>
          </w:tcPr>
          <w:p w14:paraId="0E7280B0" w14:textId="77777777" w:rsidR="008B6B13" w:rsidRPr="008B6B13" w:rsidRDefault="00AD6ADE" w:rsidP="00AD3D40">
            <w:pPr>
              <w:spacing w:after="0" w:line="360" w:lineRule="auto"/>
              <w:jc w:val="center"/>
              <w:rPr>
                <w:rFonts w:ascii="Arial" w:hAnsi="Arial" w:cs="Arial"/>
                <w:sz w:val="16"/>
                <w:szCs w:val="16"/>
              </w:rPr>
            </w:pPr>
            <w:r>
              <w:rPr>
                <w:rFonts w:ascii="Arial" w:hAnsi="Arial" w:cs="Arial"/>
                <w:sz w:val="16"/>
                <w:szCs w:val="16"/>
              </w:rPr>
              <w:t>15,89</w:t>
            </w:r>
          </w:p>
        </w:tc>
        <w:tc>
          <w:tcPr>
            <w:tcW w:w="1563" w:type="dxa"/>
          </w:tcPr>
          <w:p w14:paraId="59BFA984" w14:textId="77777777" w:rsidR="008B6B13" w:rsidRPr="008B6B13" w:rsidRDefault="00AD6ADE" w:rsidP="00AD3D40">
            <w:pPr>
              <w:spacing w:after="0" w:line="360" w:lineRule="auto"/>
              <w:jc w:val="center"/>
              <w:rPr>
                <w:rFonts w:ascii="Arial" w:hAnsi="Arial" w:cs="Arial"/>
                <w:sz w:val="16"/>
                <w:szCs w:val="16"/>
              </w:rPr>
            </w:pPr>
            <w:r w:rsidRPr="00AD6ADE">
              <w:rPr>
                <w:rFonts w:ascii="Arial" w:hAnsi="Arial" w:cs="Arial"/>
                <w:sz w:val="16"/>
                <w:szCs w:val="16"/>
              </w:rPr>
              <w:t>1.827,35</w:t>
            </w:r>
          </w:p>
        </w:tc>
      </w:tr>
      <w:tr w:rsidR="008B6B13" w:rsidRPr="008B6B13" w14:paraId="0F1DABE2" w14:textId="77777777" w:rsidTr="003666E9">
        <w:tc>
          <w:tcPr>
            <w:tcW w:w="524" w:type="dxa"/>
          </w:tcPr>
          <w:p w14:paraId="5E4E92D8"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23</w:t>
            </w:r>
          </w:p>
        </w:tc>
        <w:tc>
          <w:tcPr>
            <w:tcW w:w="2306" w:type="dxa"/>
          </w:tcPr>
          <w:p w14:paraId="0764587E" w14:textId="77777777" w:rsidR="00AD6ADE" w:rsidRDefault="00AD6ADE" w:rsidP="00AD3D40">
            <w:pPr>
              <w:spacing w:after="0" w:line="240" w:lineRule="auto"/>
              <w:jc w:val="center"/>
              <w:rPr>
                <w:rFonts w:ascii="Arial" w:hAnsi="Arial" w:cs="Arial"/>
                <w:sz w:val="16"/>
                <w:szCs w:val="16"/>
              </w:rPr>
            </w:pPr>
          </w:p>
          <w:p w14:paraId="2FA37C18" w14:textId="77777777" w:rsidR="008B6B13" w:rsidRPr="008B6B13" w:rsidRDefault="00AB5A72" w:rsidP="00AD3D40">
            <w:pPr>
              <w:spacing w:after="0" w:line="240" w:lineRule="auto"/>
              <w:jc w:val="center"/>
              <w:rPr>
                <w:rFonts w:ascii="Arial" w:hAnsi="Arial" w:cs="Arial"/>
                <w:sz w:val="16"/>
                <w:szCs w:val="16"/>
              </w:rPr>
            </w:pPr>
            <w:r>
              <w:rPr>
                <w:rFonts w:ascii="Arial" w:hAnsi="Arial" w:cs="Arial"/>
                <w:sz w:val="16"/>
                <w:szCs w:val="16"/>
              </w:rPr>
              <w:t>443004</w:t>
            </w:r>
          </w:p>
        </w:tc>
        <w:tc>
          <w:tcPr>
            <w:tcW w:w="2552" w:type="dxa"/>
          </w:tcPr>
          <w:p w14:paraId="2DDC5F8A"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 xml:space="preserve">Papel higiênico, folha dupla, alta qualidade, 100% celulose, picotado e gofrado, pacote contendo 04 (quatro) rolos, medida: 30m x 10cm, tipo </w:t>
            </w:r>
            <w:r w:rsidR="0018410E">
              <w:rPr>
                <w:rFonts w:ascii="Arial" w:hAnsi="Arial" w:cs="Arial"/>
                <w:sz w:val="16"/>
                <w:szCs w:val="16"/>
              </w:rPr>
              <w:t>-</w:t>
            </w:r>
            <w:r w:rsidRPr="003B2CCE">
              <w:rPr>
                <w:rFonts w:ascii="Arial" w:hAnsi="Arial" w:cs="Arial"/>
                <w:sz w:val="16"/>
                <w:szCs w:val="16"/>
              </w:rPr>
              <w:t>COTTON.</w:t>
            </w:r>
          </w:p>
        </w:tc>
        <w:tc>
          <w:tcPr>
            <w:tcW w:w="709" w:type="dxa"/>
          </w:tcPr>
          <w:p w14:paraId="7A49FB29" w14:textId="77777777" w:rsidR="00AD6ADE" w:rsidRDefault="00AD6ADE" w:rsidP="00AD3D40">
            <w:pPr>
              <w:spacing w:after="0" w:line="360" w:lineRule="auto"/>
              <w:jc w:val="center"/>
              <w:rPr>
                <w:rFonts w:ascii="Arial" w:hAnsi="Arial" w:cs="Arial"/>
                <w:sz w:val="16"/>
                <w:szCs w:val="16"/>
              </w:rPr>
            </w:pPr>
          </w:p>
          <w:p w14:paraId="03353F6C"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2CCEB886" w14:textId="77777777" w:rsidR="00AD6ADE" w:rsidRDefault="00AD6ADE" w:rsidP="00AD3D40">
            <w:pPr>
              <w:spacing w:after="0" w:line="360" w:lineRule="auto"/>
              <w:jc w:val="center"/>
              <w:rPr>
                <w:rFonts w:ascii="Arial" w:hAnsi="Arial" w:cs="Arial"/>
                <w:sz w:val="16"/>
                <w:szCs w:val="16"/>
              </w:rPr>
            </w:pPr>
          </w:p>
          <w:p w14:paraId="1189BF8E"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176</w:t>
            </w:r>
          </w:p>
        </w:tc>
        <w:tc>
          <w:tcPr>
            <w:tcW w:w="982" w:type="dxa"/>
          </w:tcPr>
          <w:p w14:paraId="6C867104" w14:textId="77777777" w:rsidR="008B6B13" w:rsidRDefault="008B6B13" w:rsidP="00AD3D40">
            <w:pPr>
              <w:spacing w:after="0" w:line="360" w:lineRule="auto"/>
              <w:jc w:val="center"/>
              <w:rPr>
                <w:rFonts w:ascii="Arial" w:hAnsi="Arial" w:cs="Arial"/>
                <w:sz w:val="16"/>
                <w:szCs w:val="16"/>
              </w:rPr>
            </w:pPr>
          </w:p>
          <w:p w14:paraId="7CAA9CC3" w14:textId="77777777" w:rsidR="00AD6ADE" w:rsidRPr="008B6B13" w:rsidRDefault="00AD6ADE" w:rsidP="00AD3D40">
            <w:pPr>
              <w:spacing w:after="0" w:line="360" w:lineRule="auto"/>
              <w:jc w:val="center"/>
              <w:rPr>
                <w:rFonts w:ascii="Arial" w:hAnsi="Arial" w:cs="Arial"/>
                <w:sz w:val="16"/>
                <w:szCs w:val="16"/>
              </w:rPr>
            </w:pPr>
            <w:r>
              <w:rPr>
                <w:rFonts w:ascii="Arial" w:hAnsi="Arial" w:cs="Arial"/>
                <w:sz w:val="16"/>
                <w:szCs w:val="16"/>
              </w:rPr>
              <w:t>7,3825</w:t>
            </w:r>
          </w:p>
        </w:tc>
        <w:tc>
          <w:tcPr>
            <w:tcW w:w="1563" w:type="dxa"/>
          </w:tcPr>
          <w:p w14:paraId="384CDDDA" w14:textId="77777777" w:rsidR="008B6B13" w:rsidRDefault="008B6B13" w:rsidP="00AD3D40">
            <w:pPr>
              <w:spacing w:after="0" w:line="360" w:lineRule="auto"/>
              <w:jc w:val="center"/>
              <w:rPr>
                <w:rFonts w:ascii="Arial" w:hAnsi="Arial" w:cs="Arial"/>
                <w:sz w:val="16"/>
                <w:szCs w:val="16"/>
              </w:rPr>
            </w:pPr>
          </w:p>
          <w:p w14:paraId="77E7B528" w14:textId="77777777" w:rsidR="00AD6ADE" w:rsidRPr="008B6B13" w:rsidRDefault="00AD6ADE" w:rsidP="00AD3D40">
            <w:pPr>
              <w:spacing w:after="0" w:line="360" w:lineRule="auto"/>
              <w:jc w:val="center"/>
              <w:rPr>
                <w:rFonts w:ascii="Arial" w:hAnsi="Arial" w:cs="Arial"/>
                <w:sz w:val="16"/>
                <w:szCs w:val="16"/>
              </w:rPr>
            </w:pPr>
            <w:r w:rsidRPr="00AD6ADE">
              <w:rPr>
                <w:rFonts w:ascii="Arial" w:hAnsi="Arial" w:cs="Arial"/>
                <w:sz w:val="16"/>
                <w:szCs w:val="16"/>
              </w:rPr>
              <w:t>1.299,32</w:t>
            </w:r>
          </w:p>
        </w:tc>
      </w:tr>
      <w:tr w:rsidR="008B6B13" w:rsidRPr="008B6B13" w14:paraId="4A1A5227" w14:textId="77777777" w:rsidTr="003666E9">
        <w:tc>
          <w:tcPr>
            <w:tcW w:w="524" w:type="dxa"/>
          </w:tcPr>
          <w:p w14:paraId="0057A365" w14:textId="77777777" w:rsidR="008B6B13" w:rsidRPr="003B2CCE" w:rsidRDefault="008B6B13" w:rsidP="00AD3D40">
            <w:pPr>
              <w:spacing w:after="0" w:line="360" w:lineRule="auto"/>
              <w:jc w:val="center"/>
              <w:rPr>
                <w:rFonts w:ascii="Arial" w:hAnsi="Arial" w:cs="Arial"/>
                <w:b/>
                <w:sz w:val="16"/>
                <w:szCs w:val="16"/>
              </w:rPr>
            </w:pPr>
          </w:p>
          <w:p w14:paraId="3D240633"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24</w:t>
            </w:r>
          </w:p>
        </w:tc>
        <w:tc>
          <w:tcPr>
            <w:tcW w:w="2306" w:type="dxa"/>
          </w:tcPr>
          <w:p w14:paraId="2A0EA853" w14:textId="77777777" w:rsidR="00AD6ADE" w:rsidRDefault="00AD6ADE" w:rsidP="00AD3D40">
            <w:pPr>
              <w:spacing w:after="0" w:line="240" w:lineRule="auto"/>
              <w:jc w:val="center"/>
              <w:rPr>
                <w:rFonts w:ascii="Arial" w:hAnsi="Arial" w:cs="Arial"/>
                <w:sz w:val="16"/>
                <w:szCs w:val="16"/>
              </w:rPr>
            </w:pPr>
          </w:p>
          <w:p w14:paraId="0F5C3932" w14:textId="77777777" w:rsidR="008B6B13" w:rsidRPr="008B6B13" w:rsidRDefault="002C7951" w:rsidP="00AD3D40">
            <w:pPr>
              <w:spacing w:after="0" w:line="240" w:lineRule="auto"/>
              <w:jc w:val="center"/>
              <w:rPr>
                <w:rFonts w:ascii="Arial" w:hAnsi="Arial" w:cs="Arial"/>
                <w:sz w:val="16"/>
                <w:szCs w:val="16"/>
              </w:rPr>
            </w:pPr>
            <w:r>
              <w:rPr>
                <w:rFonts w:ascii="Arial" w:hAnsi="Arial" w:cs="Arial"/>
                <w:sz w:val="16"/>
                <w:szCs w:val="16"/>
              </w:rPr>
              <w:t>607945</w:t>
            </w:r>
          </w:p>
        </w:tc>
        <w:tc>
          <w:tcPr>
            <w:tcW w:w="2552" w:type="dxa"/>
          </w:tcPr>
          <w:p w14:paraId="600AD9C0"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 xml:space="preserve">Refletor FLOODLIGHT </w:t>
            </w:r>
            <w:proofErr w:type="gramStart"/>
            <w:r w:rsidRPr="003B2CCE">
              <w:rPr>
                <w:rFonts w:ascii="Arial" w:hAnsi="Arial" w:cs="Arial"/>
                <w:sz w:val="16"/>
                <w:szCs w:val="16"/>
              </w:rPr>
              <w:t>( Holofote</w:t>
            </w:r>
            <w:proofErr w:type="gramEnd"/>
            <w:r w:rsidRPr="003B2CCE">
              <w:rPr>
                <w:rFonts w:ascii="Arial" w:hAnsi="Arial" w:cs="Arial"/>
                <w:sz w:val="16"/>
                <w:szCs w:val="16"/>
              </w:rPr>
              <w:t>), 25.000H,potência: 50W, ângulo: 120°, IRC: 70, Tensão Nominal:BiVolt (100-240V), Temperatura de Cor: 6500K (luz fria), Fluxo Luminoso: 4000LM, Frequência Nominal: 56-60 Hz, Fator de potência: 0,5.</w:t>
            </w:r>
          </w:p>
        </w:tc>
        <w:tc>
          <w:tcPr>
            <w:tcW w:w="709" w:type="dxa"/>
          </w:tcPr>
          <w:p w14:paraId="1B50897F" w14:textId="77777777" w:rsidR="008B6B13" w:rsidRPr="003B2CCE" w:rsidRDefault="008B6B13" w:rsidP="00AD3D40">
            <w:pPr>
              <w:spacing w:after="0" w:line="360" w:lineRule="auto"/>
              <w:jc w:val="center"/>
              <w:rPr>
                <w:rFonts w:ascii="Arial" w:hAnsi="Arial" w:cs="Arial"/>
                <w:sz w:val="16"/>
                <w:szCs w:val="16"/>
              </w:rPr>
            </w:pPr>
          </w:p>
          <w:p w14:paraId="7BB79271"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4C79F9ED" w14:textId="77777777" w:rsidR="008B6B13" w:rsidRPr="003B2CCE" w:rsidRDefault="008B6B13" w:rsidP="00AD3D40">
            <w:pPr>
              <w:spacing w:after="0" w:line="360" w:lineRule="auto"/>
              <w:jc w:val="center"/>
              <w:rPr>
                <w:rFonts w:ascii="Arial" w:hAnsi="Arial" w:cs="Arial"/>
                <w:sz w:val="16"/>
                <w:szCs w:val="16"/>
              </w:rPr>
            </w:pPr>
          </w:p>
          <w:p w14:paraId="7E75E31E" w14:textId="77777777" w:rsidR="00AD6ADE" w:rsidRDefault="00AD6ADE" w:rsidP="00AD3D40">
            <w:pPr>
              <w:spacing w:after="0" w:line="360" w:lineRule="auto"/>
              <w:jc w:val="center"/>
              <w:rPr>
                <w:rFonts w:ascii="Arial" w:hAnsi="Arial" w:cs="Arial"/>
                <w:sz w:val="16"/>
                <w:szCs w:val="16"/>
              </w:rPr>
            </w:pPr>
          </w:p>
          <w:p w14:paraId="0B96F6EE"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15</w:t>
            </w:r>
          </w:p>
        </w:tc>
        <w:tc>
          <w:tcPr>
            <w:tcW w:w="982" w:type="dxa"/>
          </w:tcPr>
          <w:p w14:paraId="398BB3D8" w14:textId="77777777" w:rsidR="008B6B13" w:rsidRDefault="008B6B13" w:rsidP="00AD3D40">
            <w:pPr>
              <w:spacing w:after="0" w:line="360" w:lineRule="auto"/>
              <w:jc w:val="center"/>
              <w:rPr>
                <w:rFonts w:ascii="Arial" w:hAnsi="Arial" w:cs="Arial"/>
                <w:sz w:val="16"/>
                <w:szCs w:val="16"/>
              </w:rPr>
            </w:pPr>
          </w:p>
          <w:p w14:paraId="3F7F45D4" w14:textId="77777777" w:rsidR="00AD6ADE" w:rsidRDefault="00AD6ADE" w:rsidP="00AD3D40">
            <w:pPr>
              <w:spacing w:after="0" w:line="360" w:lineRule="auto"/>
              <w:jc w:val="center"/>
              <w:rPr>
                <w:rFonts w:ascii="Arial" w:hAnsi="Arial" w:cs="Arial"/>
                <w:sz w:val="16"/>
                <w:szCs w:val="16"/>
              </w:rPr>
            </w:pPr>
          </w:p>
          <w:p w14:paraId="10A6A01F" w14:textId="77777777" w:rsidR="00AD6ADE" w:rsidRPr="008B6B13" w:rsidRDefault="00AD6ADE" w:rsidP="00AD3D40">
            <w:pPr>
              <w:spacing w:after="0" w:line="360" w:lineRule="auto"/>
              <w:jc w:val="center"/>
              <w:rPr>
                <w:rFonts w:ascii="Arial" w:hAnsi="Arial" w:cs="Arial"/>
                <w:sz w:val="16"/>
                <w:szCs w:val="16"/>
              </w:rPr>
            </w:pPr>
            <w:r>
              <w:rPr>
                <w:rFonts w:ascii="Arial" w:hAnsi="Arial" w:cs="Arial"/>
                <w:sz w:val="16"/>
                <w:szCs w:val="16"/>
              </w:rPr>
              <w:t>155,00</w:t>
            </w:r>
          </w:p>
        </w:tc>
        <w:tc>
          <w:tcPr>
            <w:tcW w:w="1563" w:type="dxa"/>
          </w:tcPr>
          <w:p w14:paraId="63599163" w14:textId="77777777" w:rsidR="008B6B13" w:rsidRDefault="008B6B13" w:rsidP="00AD3D40">
            <w:pPr>
              <w:spacing w:after="0" w:line="360" w:lineRule="auto"/>
              <w:jc w:val="center"/>
              <w:rPr>
                <w:rFonts w:ascii="Arial" w:hAnsi="Arial" w:cs="Arial"/>
                <w:sz w:val="16"/>
                <w:szCs w:val="16"/>
              </w:rPr>
            </w:pPr>
          </w:p>
          <w:p w14:paraId="7E2B71C8" w14:textId="77777777" w:rsidR="00AD6ADE" w:rsidRDefault="00AD6ADE" w:rsidP="00AD3D40">
            <w:pPr>
              <w:spacing w:after="0" w:line="360" w:lineRule="auto"/>
              <w:jc w:val="center"/>
              <w:rPr>
                <w:rFonts w:ascii="Arial" w:hAnsi="Arial" w:cs="Arial"/>
                <w:sz w:val="16"/>
                <w:szCs w:val="16"/>
              </w:rPr>
            </w:pPr>
          </w:p>
          <w:p w14:paraId="63B8F84B" w14:textId="77777777" w:rsidR="00AD6ADE" w:rsidRPr="008B6B13" w:rsidRDefault="00AD6ADE" w:rsidP="00AD3D40">
            <w:pPr>
              <w:spacing w:after="0" w:line="360" w:lineRule="auto"/>
              <w:jc w:val="center"/>
              <w:rPr>
                <w:rFonts w:ascii="Arial" w:hAnsi="Arial" w:cs="Arial"/>
                <w:sz w:val="16"/>
                <w:szCs w:val="16"/>
              </w:rPr>
            </w:pPr>
            <w:r w:rsidRPr="00AD6ADE">
              <w:rPr>
                <w:rFonts w:ascii="Arial" w:hAnsi="Arial" w:cs="Arial"/>
                <w:sz w:val="16"/>
                <w:szCs w:val="16"/>
              </w:rPr>
              <w:t>2.325</w:t>
            </w:r>
            <w:r>
              <w:rPr>
                <w:rFonts w:ascii="Arial" w:hAnsi="Arial" w:cs="Arial"/>
                <w:sz w:val="16"/>
                <w:szCs w:val="16"/>
              </w:rPr>
              <w:t>,00</w:t>
            </w:r>
          </w:p>
        </w:tc>
      </w:tr>
      <w:tr w:rsidR="008B6B13" w:rsidRPr="008B6B13" w14:paraId="7D9D98CD" w14:textId="77777777" w:rsidTr="003666E9">
        <w:tc>
          <w:tcPr>
            <w:tcW w:w="524" w:type="dxa"/>
          </w:tcPr>
          <w:p w14:paraId="6ECE7423" w14:textId="77777777" w:rsidR="008B6B13" w:rsidRPr="003B2CCE" w:rsidRDefault="008B6B13" w:rsidP="00AD3D40">
            <w:pPr>
              <w:spacing w:after="0" w:line="360" w:lineRule="auto"/>
              <w:jc w:val="center"/>
              <w:rPr>
                <w:rFonts w:ascii="Arial" w:hAnsi="Arial" w:cs="Arial"/>
                <w:b/>
                <w:sz w:val="16"/>
                <w:szCs w:val="16"/>
              </w:rPr>
            </w:pPr>
          </w:p>
          <w:p w14:paraId="014A57FB"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25</w:t>
            </w:r>
          </w:p>
        </w:tc>
        <w:tc>
          <w:tcPr>
            <w:tcW w:w="2306" w:type="dxa"/>
          </w:tcPr>
          <w:p w14:paraId="1C1DF601" w14:textId="77777777" w:rsidR="00AD6ADE" w:rsidRDefault="00AD6ADE" w:rsidP="00AD3D40">
            <w:pPr>
              <w:spacing w:after="0" w:line="240" w:lineRule="auto"/>
              <w:jc w:val="center"/>
              <w:rPr>
                <w:rFonts w:ascii="Arial" w:hAnsi="Arial" w:cs="Arial"/>
                <w:sz w:val="16"/>
                <w:szCs w:val="16"/>
              </w:rPr>
            </w:pPr>
          </w:p>
          <w:p w14:paraId="44733238" w14:textId="77777777" w:rsidR="008B6B13" w:rsidRPr="008B6B13" w:rsidRDefault="002C7951" w:rsidP="00AD3D40">
            <w:pPr>
              <w:spacing w:after="0" w:line="240" w:lineRule="auto"/>
              <w:jc w:val="center"/>
              <w:rPr>
                <w:rFonts w:ascii="Arial" w:hAnsi="Arial" w:cs="Arial"/>
                <w:sz w:val="16"/>
                <w:szCs w:val="16"/>
              </w:rPr>
            </w:pPr>
            <w:r>
              <w:rPr>
                <w:rFonts w:ascii="Arial" w:hAnsi="Arial" w:cs="Arial"/>
                <w:sz w:val="16"/>
                <w:szCs w:val="16"/>
              </w:rPr>
              <w:t>419957</w:t>
            </w:r>
          </w:p>
        </w:tc>
        <w:tc>
          <w:tcPr>
            <w:tcW w:w="2552" w:type="dxa"/>
          </w:tcPr>
          <w:p w14:paraId="125A79FB"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Spot para trilho eletrificado, cor: preto, Frio, Altura aproximada montada: 09 (nove) centímetros, comprimento aproximado montado: 15(quinze) centímetros, largura: 05 (cinco) centímetros, Potência máxima compatível em Watts: 07W, voltagem: 110/220V, tipo de lâmpada: LED, dimensões aproximadas: 15 x 5 x 9 cm.</w:t>
            </w:r>
          </w:p>
        </w:tc>
        <w:tc>
          <w:tcPr>
            <w:tcW w:w="709" w:type="dxa"/>
          </w:tcPr>
          <w:p w14:paraId="34065612" w14:textId="77777777" w:rsidR="008B6B13" w:rsidRPr="003B2CCE" w:rsidRDefault="008B6B13" w:rsidP="00AD3D40">
            <w:pPr>
              <w:spacing w:after="0" w:line="360" w:lineRule="auto"/>
              <w:jc w:val="center"/>
              <w:rPr>
                <w:rFonts w:ascii="Arial" w:hAnsi="Arial" w:cs="Arial"/>
                <w:sz w:val="16"/>
                <w:szCs w:val="16"/>
              </w:rPr>
            </w:pPr>
          </w:p>
          <w:p w14:paraId="7220B9BE"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6C82999E" w14:textId="77777777" w:rsidR="008B6B13" w:rsidRPr="003B2CCE" w:rsidRDefault="008B6B13" w:rsidP="00AD3D40">
            <w:pPr>
              <w:spacing w:after="0" w:line="360" w:lineRule="auto"/>
              <w:jc w:val="center"/>
              <w:rPr>
                <w:rFonts w:ascii="Arial" w:hAnsi="Arial" w:cs="Arial"/>
                <w:sz w:val="16"/>
                <w:szCs w:val="16"/>
              </w:rPr>
            </w:pPr>
          </w:p>
          <w:p w14:paraId="694C3C4E"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06</w:t>
            </w:r>
          </w:p>
        </w:tc>
        <w:tc>
          <w:tcPr>
            <w:tcW w:w="982" w:type="dxa"/>
          </w:tcPr>
          <w:p w14:paraId="2CB26A8F" w14:textId="77777777" w:rsidR="008B6B13" w:rsidRDefault="008B6B13" w:rsidP="00AD3D40">
            <w:pPr>
              <w:spacing w:after="0" w:line="360" w:lineRule="auto"/>
              <w:jc w:val="center"/>
              <w:rPr>
                <w:rFonts w:ascii="Arial" w:hAnsi="Arial" w:cs="Arial"/>
                <w:sz w:val="16"/>
                <w:szCs w:val="16"/>
              </w:rPr>
            </w:pPr>
          </w:p>
          <w:p w14:paraId="53AEAAD8" w14:textId="77777777" w:rsidR="00AD6ADE" w:rsidRPr="008B6B13" w:rsidRDefault="00AD6ADE" w:rsidP="00AD3D40">
            <w:pPr>
              <w:spacing w:after="0" w:line="360" w:lineRule="auto"/>
              <w:jc w:val="center"/>
              <w:rPr>
                <w:rFonts w:ascii="Arial" w:hAnsi="Arial" w:cs="Arial"/>
                <w:sz w:val="16"/>
                <w:szCs w:val="16"/>
              </w:rPr>
            </w:pPr>
            <w:r>
              <w:rPr>
                <w:rFonts w:ascii="Arial" w:hAnsi="Arial" w:cs="Arial"/>
                <w:sz w:val="16"/>
                <w:szCs w:val="16"/>
              </w:rPr>
              <w:t>45,6417</w:t>
            </w:r>
          </w:p>
        </w:tc>
        <w:tc>
          <w:tcPr>
            <w:tcW w:w="1563" w:type="dxa"/>
          </w:tcPr>
          <w:p w14:paraId="6EDCF177" w14:textId="77777777" w:rsidR="008B6B13" w:rsidRDefault="008B6B13" w:rsidP="00AD3D40">
            <w:pPr>
              <w:spacing w:after="0" w:line="360" w:lineRule="auto"/>
              <w:jc w:val="center"/>
              <w:rPr>
                <w:rFonts w:ascii="Arial" w:hAnsi="Arial" w:cs="Arial"/>
                <w:sz w:val="16"/>
                <w:szCs w:val="16"/>
              </w:rPr>
            </w:pPr>
          </w:p>
          <w:p w14:paraId="2D2849A2" w14:textId="77777777" w:rsidR="00AD6ADE" w:rsidRPr="008B6B13" w:rsidRDefault="00AD6ADE" w:rsidP="00AD3D40">
            <w:pPr>
              <w:spacing w:after="0" w:line="360" w:lineRule="auto"/>
              <w:jc w:val="center"/>
              <w:rPr>
                <w:rFonts w:ascii="Arial" w:hAnsi="Arial" w:cs="Arial"/>
                <w:sz w:val="16"/>
                <w:szCs w:val="16"/>
              </w:rPr>
            </w:pPr>
            <w:r w:rsidRPr="00AD6ADE">
              <w:rPr>
                <w:rFonts w:ascii="Arial" w:hAnsi="Arial" w:cs="Arial"/>
                <w:sz w:val="16"/>
                <w:szCs w:val="16"/>
              </w:rPr>
              <w:t>273,85</w:t>
            </w:r>
          </w:p>
        </w:tc>
      </w:tr>
      <w:tr w:rsidR="008B6B13" w:rsidRPr="008B6B13" w14:paraId="0FB04210" w14:textId="77777777" w:rsidTr="003666E9">
        <w:tc>
          <w:tcPr>
            <w:tcW w:w="524" w:type="dxa"/>
          </w:tcPr>
          <w:p w14:paraId="21FBDF38" w14:textId="77777777" w:rsidR="00195D01" w:rsidRDefault="00195D01" w:rsidP="00AD3D40">
            <w:pPr>
              <w:spacing w:after="0" w:line="360" w:lineRule="auto"/>
              <w:jc w:val="center"/>
              <w:rPr>
                <w:rFonts w:ascii="Arial" w:hAnsi="Arial" w:cs="Arial"/>
                <w:b/>
                <w:sz w:val="16"/>
                <w:szCs w:val="16"/>
              </w:rPr>
            </w:pPr>
          </w:p>
          <w:p w14:paraId="56AF2CCD"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26</w:t>
            </w:r>
          </w:p>
        </w:tc>
        <w:tc>
          <w:tcPr>
            <w:tcW w:w="2306" w:type="dxa"/>
          </w:tcPr>
          <w:p w14:paraId="19569CED" w14:textId="77777777" w:rsidR="00195D01" w:rsidRDefault="00195D01" w:rsidP="00AD3D40">
            <w:pPr>
              <w:spacing w:after="0" w:line="240" w:lineRule="auto"/>
              <w:jc w:val="center"/>
              <w:rPr>
                <w:rFonts w:ascii="Arial" w:hAnsi="Arial" w:cs="Arial"/>
                <w:sz w:val="16"/>
                <w:szCs w:val="16"/>
              </w:rPr>
            </w:pPr>
          </w:p>
          <w:p w14:paraId="2ACEEB84" w14:textId="77777777" w:rsidR="008B6B13" w:rsidRPr="008B6B13" w:rsidRDefault="002C7951" w:rsidP="00AD3D40">
            <w:pPr>
              <w:spacing w:after="0" w:line="240" w:lineRule="auto"/>
              <w:jc w:val="center"/>
              <w:rPr>
                <w:rFonts w:ascii="Arial" w:hAnsi="Arial" w:cs="Arial"/>
                <w:sz w:val="16"/>
                <w:szCs w:val="16"/>
              </w:rPr>
            </w:pPr>
            <w:r>
              <w:rPr>
                <w:rFonts w:ascii="Arial" w:hAnsi="Arial" w:cs="Arial"/>
                <w:sz w:val="16"/>
                <w:szCs w:val="16"/>
              </w:rPr>
              <w:t>473243</w:t>
            </w:r>
          </w:p>
        </w:tc>
        <w:tc>
          <w:tcPr>
            <w:tcW w:w="2552" w:type="dxa"/>
          </w:tcPr>
          <w:p w14:paraId="5F2E025D"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Lâmpada, tipo: LED, Pera, 6500 K, Lúmens: 810, Potência (WATTS):9w, Tensão de Operação: 110/220V, Cor: Branca: Materiais: Policarbonato,</w:t>
            </w:r>
          </w:p>
        </w:tc>
        <w:tc>
          <w:tcPr>
            <w:tcW w:w="709" w:type="dxa"/>
          </w:tcPr>
          <w:p w14:paraId="031D9AB5" w14:textId="77777777" w:rsidR="00195D01" w:rsidRDefault="00195D01" w:rsidP="00AD3D40">
            <w:pPr>
              <w:spacing w:after="0" w:line="360" w:lineRule="auto"/>
              <w:jc w:val="center"/>
              <w:rPr>
                <w:rFonts w:ascii="Arial" w:hAnsi="Arial" w:cs="Arial"/>
                <w:sz w:val="16"/>
                <w:szCs w:val="16"/>
              </w:rPr>
            </w:pPr>
          </w:p>
          <w:p w14:paraId="21C4BAF7"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13456BD4" w14:textId="77777777" w:rsidR="00195D01" w:rsidRDefault="00195D01" w:rsidP="00AD3D40">
            <w:pPr>
              <w:spacing w:after="0" w:line="360" w:lineRule="auto"/>
              <w:jc w:val="center"/>
              <w:rPr>
                <w:rFonts w:ascii="Arial" w:hAnsi="Arial" w:cs="Arial"/>
                <w:sz w:val="16"/>
                <w:szCs w:val="16"/>
              </w:rPr>
            </w:pPr>
          </w:p>
          <w:p w14:paraId="6946632E"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60</w:t>
            </w:r>
          </w:p>
        </w:tc>
        <w:tc>
          <w:tcPr>
            <w:tcW w:w="982" w:type="dxa"/>
          </w:tcPr>
          <w:p w14:paraId="4C57BA45" w14:textId="77777777" w:rsidR="008B6B13" w:rsidRDefault="008B6B13" w:rsidP="00AD3D40">
            <w:pPr>
              <w:spacing w:after="0" w:line="360" w:lineRule="auto"/>
              <w:jc w:val="center"/>
              <w:rPr>
                <w:rFonts w:ascii="Arial" w:hAnsi="Arial" w:cs="Arial"/>
                <w:sz w:val="16"/>
                <w:szCs w:val="16"/>
              </w:rPr>
            </w:pPr>
          </w:p>
          <w:p w14:paraId="5C91CBBF" w14:textId="77777777" w:rsidR="00195D01" w:rsidRPr="008B6B13" w:rsidRDefault="00195D01" w:rsidP="00AD3D40">
            <w:pPr>
              <w:spacing w:after="0" w:line="360" w:lineRule="auto"/>
              <w:jc w:val="center"/>
              <w:rPr>
                <w:rFonts w:ascii="Arial" w:hAnsi="Arial" w:cs="Arial"/>
                <w:sz w:val="16"/>
                <w:szCs w:val="16"/>
              </w:rPr>
            </w:pPr>
            <w:r>
              <w:rPr>
                <w:rFonts w:ascii="Arial" w:hAnsi="Arial" w:cs="Arial"/>
                <w:sz w:val="16"/>
                <w:szCs w:val="16"/>
              </w:rPr>
              <w:t>7,41</w:t>
            </w:r>
          </w:p>
        </w:tc>
        <w:tc>
          <w:tcPr>
            <w:tcW w:w="1563" w:type="dxa"/>
          </w:tcPr>
          <w:p w14:paraId="604240B1" w14:textId="77777777" w:rsidR="008B6B13" w:rsidRDefault="008B6B13" w:rsidP="00AD3D40">
            <w:pPr>
              <w:spacing w:after="0" w:line="360" w:lineRule="auto"/>
              <w:jc w:val="center"/>
              <w:rPr>
                <w:rFonts w:ascii="Arial" w:hAnsi="Arial" w:cs="Arial"/>
                <w:sz w:val="16"/>
                <w:szCs w:val="16"/>
              </w:rPr>
            </w:pPr>
          </w:p>
          <w:p w14:paraId="68B8AC20" w14:textId="77777777" w:rsidR="00195D01" w:rsidRPr="008B6B13" w:rsidRDefault="00195D01" w:rsidP="00AD3D40">
            <w:pPr>
              <w:spacing w:after="0" w:line="360" w:lineRule="auto"/>
              <w:jc w:val="center"/>
              <w:rPr>
                <w:rFonts w:ascii="Arial" w:hAnsi="Arial" w:cs="Arial"/>
                <w:sz w:val="16"/>
                <w:szCs w:val="16"/>
              </w:rPr>
            </w:pPr>
            <w:r w:rsidRPr="00195D01">
              <w:rPr>
                <w:rFonts w:ascii="Arial" w:hAnsi="Arial" w:cs="Arial"/>
                <w:sz w:val="16"/>
                <w:szCs w:val="16"/>
              </w:rPr>
              <w:t>444,6</w:t>
            </w:r>
            <w:r>
              <w:rPr>
                <w:rFonts w:ascii="Arial" w:hAnsi="Arial" w:cs="Arial"/>
                <w:sz w:val="16"/>
                <w:szCs w:val="16"/>
              </w:rPr>
              <w:t>0</w:t>
            </w:r>
          </w:p>
        </w:tc>
      </w:tr>
      <w:tr w:rsidR="008B6B13" w:rsidRPr="008B6B13" w14:paraId="1ED10097" w14:textId="77777777" w:rsidTr="003666E9">
        <w:tc>
          <w:tcPr>
            <w:tcW w:w="524" w:type="dxa"/>
          </w:tcPr>
          <w:p w14:paraId="77E30BA4" w14:textId="77777777" w:rsidR="00195D01" w:rsidRDefault="00195D01" w:rsidP="00AD3D40">
            <w:pPr>
              <w:spacing w:after="0" w:line="360" w:lineRule="auto"/>
              <w:jc w:val="center"/>
              <w:rPr>
                <w:rFonts w:ascii="Arial" w:hAnsi="Arial" w:cs="Arial"/>
                <w:b/>
                <w:sz w:val="16"/>
                <w:szCs w:val="16"/>
              </w:rPr>
            </w:pPr>
          </w:p>
          <w:p w14:paraId="5C429CBF"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27</w:t>
            </w:r>
          </w:p>
        </w:tc>
        <w:tc>
          <w:tcPr>
            <w:tcW w:w="2306" w:type="dxa"/>
          </w:tcPr>
          <w:p w14:paraId="02842322" w14:textId="77777777" w:rsidR="008B6B13" w:rsidRPr="008B6B13" w:rsidRDefault="002C7951" w:rsidP="00AD3D40">
            <w:pPr>
              <w:spacing w:after="0" w:line="240" w:lineRule="auto"/>
              <w:jc w:val="center"/>
              <w:rPr>
                <w:rFonts w:ascii="Arial" w:hAnsi="Arial" w:cs="Arial"/>
                <w:sz w:val="16"/>
                <w:szCs w:val="16"/>
              </w:rPr>
            </w:pPr>
            <w:r>
              <w:rPr>
                <w:rFonts w:ascii="Arial" w:hAnsi="Arial" w:cs="Arial"/>
                <w:sz w:val="16"/>
                <w:szCs w:val="16"/>
              </w:rPr>
              <w:t>431796</w:t>
            </w:r>
          </w:p>
        </w:tc>
        <w:tc>
          <w:tcPr>
            <w:tcW w:w="2552" w:type="dxa"/>
          </w:tcPr>
          <w:p w14:paraId="2244775E"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Lâmpada, tipo: LED, Pera, 6500 K, Lúmens: 1311, Potência (WATTS):15w, Tensão de Operação: 110/220V, Cor: Branca: Materiais: Policarbonato</w:t>
            </w:r>
          </w:p>
        </w:tc>
        <w:tc>
          <w:tcPr>
            <w:tcW w:w="709" w:type="dxa"/>
          </w:tcPr>
          <w:p w14:paraId="37A4047A" w14:textId="77777777" w:rsidR="00195D01" w:rsidRDefault="00195D01" w:rsidP="00AD3D40">
            <w:pPr>
              <w:spacing w:after="0" w:line="360" w:lineRule="auto"/>
              <w:jc w:val="center"/>
              <w:rPr>
                <w:rFonts w:ascii="Arial" w:hAnsi="Arial" w:cs="Arial"/>
                <w:sz w:val="16"/>
                <w:szCs w:val="16"/>
              </w:rPr>
            </w:pPr>
          </w:p>
          <w:p w14:paraId="2A4C970F"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574BF303" w14:textId="77777777" w:rsidR="00195D01" w:rsidRDefault="00195D01" w:rsidP="00AD3D40">
            <w:pPr>
              <w:spacing w:after="0" w:line="360" w:lineRule="auto"/>
              <w:jc w:val="center"/>
              <w:rPr>
                <w:rFonts w:ascii="Arial" w:hAnsi="Arial" w:cs="Arial"/>
                <w:sz w:val="16"/>
                <w:szCs w:val="16"/>
              </w:rPr>
            </w:pPr>
          </w:p>
          <w:p w14:paraId="17B6AEC2"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50</w:t>
            </w:r>
          </w:p>
        </w:tc>
        <w:tc>
          <w:tcPr>
            <w:tcW w:w="982" w:type="dxa"/>
          </w:tcPr>
          <w:p w14:paraId="565AF4D5" w14:textId="77777777" w:rsidR="008B6B13" w:rsidRDefault="008B6B13" w:rsidP="00AD3D40">
            <w:pPr>
              <w:spacing w:after="0" w:line="360" w:lineRule="auto"/>
              <w:jc w:val="center"/>
              <w:rPr>
                <w:rFonts w:ascii="Arial" w:hAnsi="Arial" w:cs="Arial"/>
                <w:sz w:val="16"/>
                <w:szCs w:val="16"/>
              </w:rPr>
            </w:pPr>
          </w:p>
          <w:p w14:paraId="7A6F7D98" w14:textId="77777777" w:rsidR="00195D01" w:rsidRPr="008B6B13" w:rsidRDefault="00DB7C0C" w:rsidP="00AD3D40">
            <w:pPr>
              <w:spacing w:after="0" w:line="360" w:lineRule="auto"/>
              <w:jc w:val="center"/>
              <w:rPr>
                <w:rFonts w:ascii="Arial" w:hAnsi="Arial" w:cs="Arial"/>
                <w:sz w:val="16"/>
                <w:szCs w:val="16"/>
              </w:rPr>
            </w:pPr>
            <w:r>
              <w:rPr>
                <w:rFonts w:ascii="Arial" w:hAnsi="Arial" w:cs="Arial"/>
                <w:sz w:val="16"/>
                <w:szCs w:val="16"/>
              </w:rPr>
              <w:t>13,41</w:t>
            </w:r>
          </w:p>
        </w:tc>
        <w:tc>
          <w:tcPr>
            <w:tcW w:w="1563" w:type="dxa"/>
          </w:tcPr>
          <w:p w14:paraId="223237D7" w14:textId="77777777" w:rsidR="008B6B13" w:rsidRDefault="008B6B13" w:rsidP="00AD3D40">
            <w:pPr>
              <w:spacing w:after="0" w:line="360" w:lineRule="auto"/>
              <w:jc w:val="center"/>
              <w:rPr>
                <w:rFonts w:ascii="Arial" w:hAnsi="Arial" w:cs="Arial"/>
                <w:sz w:val="16"/>
                <w:szCs w:val="16"/>
              </w:rPr>
            </w:pPr>
          </w:p>
          <w:p w14:paraId="7B950440" w14:textId="77777777" w:rsidR="00195D01" w:rsidRPr="008B6B13" w:rsidRDefault="00DB7C0C" w:rsidP="00AD3D40">
            <w:pPr>
              <w:spacing w:after="0" w:line="360" w:lineRule="auto"/>
              <w:jc w:val="center"/>
              <w:rPr>
                <w:rFonts w:ascii="Arial" w:hAnsi="Arial" w:cs="Arial"/>
                <w:sz w:val="16"/>
                <w:szCs w:val="16"/>
              </w:rPr>
            </w:pPr>
            <w:r>
              <w:rPr>
                <w:rFonts w:ascii="Arial" w:hAnsi="Arial" w:cs="Arial"/>
                <w:sz w:val="16"/>
                <w:szCs w:val="16"/>
              </w:rPr>
              <w:t>670,50</w:t>
            </w:r>
          </w:p>
        </w:tc>
      </w:tr>
      <w:tr w:rsidR="008B6B13" w:rsidRPr="008B6B13" w14:paraId="1A91D943" w14:textId="77777777" w:rsidTr="003666E9">
        <w:tc>
          <w:tcPr>
            <w:tcW w:w="524" w:type="dxa"/>
          </w:tcPr>
          <w:p w14:paraId="531065B7" w14:textId="77777777" w:rsidR="00DB7C0C" w:rsidRDefault="00DB7C0C" w:rsidP="00AD3D40">
            <w:pPr>
              <w:spacing w:after="0" w:line="360" w:lineRule="auto"/>
              <w:jc w:val="center"/>
              <w:rPr>
                <w:rFonts w:ascii="Arial" w:hAnsi="Arial" w:cs="Arial"/>
                <w:b/>
                <w:sz w:val="16"/>
                <w:szCs w:val="16"/>
              </w:rPr>
            </w:pPr>
          </w:p>
          <w:p w14:paraId="371AF48C"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28</w:t>
            </w:r>
          </w:p>
        </w:tc>
        <w:tc>
          <w:tcPr>
            <w:tcW w:w="2306" w:type="dxa"/>
          </w:tcPr>
          <w:p w14:paraId="20247B40" w14:textId="77777777" w:rsidR="00DB7C0C" w:rsidRDefault="00DB7C0C" w:rsidP="00AD3D40">
            <w:pPr>
              <w:spacing w:after="0" w:line="240" w:lineRule="auto"/>
              <w:jc w:val="center"/>
              <w:rPr>
                <w:rFonts w:ascii="Arial" w:hAnsi="Arial" w:cs="Arial"/>
                <w:sz w:val="16"/>
                <w:szCs w:val="16"/>
              </w:rPr>
            </w:pPr>
          </w:p>
          <w:p w14:paraId="3298F84E" w14:textId="77777777" w:rsidR="008B6B13" w:rsidRPr="008B6B13" w:rsidRDefault="002C7951" w:rsidP="00AD3D40">
            <w:pPr>
              <w:spacing w:after="0" w:line="240" w:lineRule="auto"/>
              <w:jc w:val="center"/>
              <w:rPr>
                <w:rFonts w:ascii="Arial" w:hAnsi="Arial" w:cs="Arial"/>
                <w:sz w:val="16"/>
                <w:szCs w:val="16"/>
              </w:rPr>
            </w:pPr>
            <w:r>
              <w:rPr>
                <w:rFonts w:ascii="Arial" w:hAnsi="Arial" w:cs="Arial"/>
                <w:sz w:val="16"/>
                <w:szCs w:val="16"/>
              </w:rPr>
              <w:t>441136</w:t>
            </w:r>
          </w:p>
        </w:tc>
        <w:tc>
          <w:tcPr>
            <w:tcW w:w="2552" w:type="dxa"/>
          </w:tcPr>
          <w:p w14:paraId="317A88B3"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Lâmpada, tipo: LED, Bulbo, 6500 K, Lúmens: 1600, Potência (WATTS):20w, Tensão de Operação: 110/220V, Cor: Branca: Materiais: Policarbonato</w:t>
            </w:r>
          </w:p>
        </w:tc>
        <w:tc>
          <w:tcPr>
            <w:tcW w:w="709" w:type="dxa"/>
          </w:tcPr>
          <w:p w14:paraId="44DB15FE" w14:textId="77777777" w:rsidR="00DB7C0C" w:rsidRDefault="00DB7C0C" w:rsidP="00AD3D40">
            <w:pPr>
              <w:spacing w:after="0" w:line="360" w:lineRule="auto"/>
              <w:jc w:val="center"/>
              <w:rPr>
                <w:rFonts w:ascii="Arial" w:hAnsi="Arial" w:cs="Arial"/>
                <w:sz w:val="16"/>
                <w:szCs w:val="16"/>
              </w:rPr>
            </w:pPr>
          </w:p>
          <w:p w14:paraId="23E77862"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0202098B" w14:textId="77777777" w:rsidR="00DB7C0C" w:rsidRDefault="00DB7C0C" w:rsidP="00AD3D40">
            <w:pPr>
              <w:spacing w:after="0" w:line="360" w:lineRule="auto"/>
              <w:jc w:val="center"/>
              <w:rPr>
                <w:rFonts w:ascii="Arial" w:hAnsi="Arial" w:cs="Arial"/>
                <w:sz w:val="16"/>
                <w:szCs w:val="16"/>
              </w:rPr>
            </w:pPr>
          </w:p>
          <w:p w14:paraId="2334C6FB"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30</w:t>
            </w:r>
          </w:p>
        </w:tc>
        <w:tc>
          <w:tcPr>
            <w:tcW w:w="982" w:type="dxa"/>
          </w:tcPr>
          <w:p w14:paraId="3AC2487A" w14:textId="77777777" w:rsidR="008B6B13" w:rsidRDefault="008B6B13" w:rsidP="00AD3D40">
            <w:pPr>
              <w:spacing w:after="0" w:line="360" w:lineRule="auto"/>
              <w:jc w:val="center"/>
              <w:rPr>
                <w:rFonts w:ascii="Arial" w:hAnsi="Arial" w:cs="Arial"/>
                <w:sz w:val="16"/>
                <w:szCs w:val="16"/>
              </w:rPr>
            </w:pPr>
          </w:p>
          <w:p w14:paraId="4A635121" w14:textId="77777777" w:rsidR="00DB7C0C" w:rsidRPr="008B6B13" w:rsidRDefault="00DB7C0C" w:rsidP="00AD3D40">
            <w:pPr>
              <w:spacing w:after="0" w:line="360" w:lineRule="auto"/>
              <w:jc w:val="center"/>
              <w:rPr>
                <w:rFonts w:ascii="Arial" w:hAnsi="Arial" w:cs="Arial"/>
                <w:sz w:val="16"/>
                <w:szCs w:val="16"/>
              </w:rPr>
            </w:pPr>
            <w:r>
              <w:rPr>
                <w:rFonts w:ascii="Arial" w:hAnsi="Arial" w:cs="Arial"/>
                <w:sz w:val="16"/>
                <w:szCs w:val="16"/>
              </w:rPr>
              <w:t>16,40</w:t>
            </w:r>
          </w:p>
        </w:tc>
        <w:tc>
          <w:tcPr>
            <w:tcW w:w="1563" w:type="dxa"/>
          </w:tcPr>
          <w:p w14:paraId="5F2C2C8A" w14:textId="77777777" w:rsidR="008B6B13" w:rsidRDefault="008B6B13" w:rsidP="00AD3D40">
            <w:pPr>
              <w:spacing w:after="0" w:line="360" w:lineRule="auto"/>
              <w:jc w:val="center"/>
              <w:rPr>
                <w:rFonts w:ascii="Arial" w:hAnsi="Arial" w:cs="Arial"/>
                <w:sz w:val="16"/>
                <w:szCs w:val="16"/>
              </w:rPr>
            </w:pPr>
          </w:p>
          <w:p w14:paraId="3CB583E6" w14:textId="77777777" w:rsidR="00DB7C0C" w:rsidRPr="008B6B13" w:rsidRDefault="00DB7C0C" w:rsidP="00AD3D40">
            <w:pPr>
              <w:spacing w:after="0" w:line="360" w:lineRule="auto"/>
              <w:jc w:val="center"/>
              <w:rPr>
                <w:rFonts w:ascii="Arial" w:hAnsi="Arial" w:cs="Arial"/>
                <w:sz w:val="16"/>
                <w:szCs w:val="16"/>
              </w:rPr>
            </w:pPr>
            <w:r>
              <w:rPr>
                <w:rFonts w:ascii="Arial" w:hAnsi="Arial" w:cs="Arial"/>
                <w:sz w:val="16"/>
                <w:szCs w:val="16"/>
              </w:rPr>
              <w:t>492,00</w:t>
            </w:r>
          </w:p>
        </w:tc>
      </w:tr>
      <w:tr w:rsidR="008B6B13" w:rsidRPr="008B6B13" w14:paraId="4CC70760" w14:textId="77777777" w:rsidTr="003666E9">
        <w:tc>
          <w:tcPr>
            <w:tcW w:w="524" w:type="dxa"/>
          </w:tcPr>
          <w:p w14:paraId="6848967C" w14:textId="77777777" w:rsidR="008B6B13" w:rsidRPr="003B2CCE" w:rsidRDefault="008B6B13" w:rsidP="00AD3D40">
            <w:pPr>
              <w:spacing w:after="0" w:line="360" w:lineRule="auto"/>
              <w:jc w:val="center"/>
              <w:rPr>
                <w:rFonts w:ascii="Arial" w:hAnsi="Arial" w:cs="Arial"/>
                <w:b/>
                <w:sz w:val="16"/>
                <w:szCs w:val="16"/>
              </w:rPr>
            </w:pPr>
            <w:r w:rsidRPr="003B2CCE">
              <w:rPr>
                <w:rFonts w:ascii="Arial" w:hAnsi="Arial" w:cs="Arial"/>
                <w:b/>
                <w:sz w:val="16"/>
                <w:szCs w:val="16"/>
              </w:rPr>
              <w:t>29</w:t>
            </w:r>
          </w:p>
        </w:tc>
        <w:tc>
          <w:tcPr>
            <w:tcW w:w="2306" w:type="dxa"/>
          </w:tcPr>
          <w:p w14:paraId="43C20743" w14:textId="77777777" w:rsidR="006A769A" w:rsidRDefault="006A769A" w:rsidP="00AD3D40">
            <w:pPr>
              <w:spacing w:after="0" w:line="240" w:lineRule="auto"/>
              <w:jc w:val="center"/>
              <w:rPr>
                <w:rFonts w:ascii="Arial" w:hAnsi="Arial" w:cs="Arial"/>
                <w:sz w:val="16"/>
                <w:szCs w:val="16"/>
              </w:rPr>
            </w:pPr>
          </w:p>
          <w:p w14:paraId="059D649E" w14:textId="77777777" w:rsidR="008B6B13" w:rsidRPr="008B6B13" w:rsidRDefault="002C7951" w:rsidP="00AD3D40">
            <w:pPr>
              <w:spacing w:after="0" w:line="240" w:lineRule="auto"/>
              <w:jc w:val="center"/>
              <w:rPr>
                <w:rFonts w:ascii="Arial" w:hAnsi="Arial" w:cs="Arial"/>
                <w:sz w:val="16"/>
                <w:szCs w:val="16"/>
              </w:rPr>
            </w:pPr>
            <w:r>
              <w:rPr>
                <w:rFonts w:ascii="Arial" w:hAnsi="Arial" w:cs="Arial"/>
                <w:sz w:val="16"/>
                <w:szCs w:val="16"/>
              </w:rPr>
              <w:t>608304</w:t>
            </w:r>
          </w:p>
        </w:tc>
        <w:tc>
          <w:tcPr>
            <w:tcW w:w="2552" w:type="dxa"/>
          </w:tcPr>
          <w:p w14:paraId="0229BB9F" w14:textId="77777777" w:rsidR="008B6B13" w:rsidRPr="003B2CCE" w:rsidRDefault="008B6B13" w:rsidP="00AD3D40">
            <w:pPr>
              <w:spacing w:after="0" w:line="240" w:lineRule="auto"/>
              <w:jc w:val="center"/>
              <w:rPr>
                <w:rFonts w:ascii="Arial" w:hAnsi="Arial" w:cs="Arial"/>
                <w:sz w:val="16"/>
                <w:szCs w:val="16"/>
              </w:rPr>
            </w:pPr>
            <w:r w:rsidRPr="003B2CCE">
              <w:rPr>
                <w:rFonts w:ascii="Arial" w:hAnsi="Arial" w:cs="Arial"/>
                <w:sz w:val="16"/>
                <w:szCs w:val="16"/>
              </w:rPr>
              <w:t>Trilho eletrificado, Medida: 01 (um) metro, cor: branco, Voltagem: 110/220V, potência: 7W, Material: Alumínio, local de instalação: Teto, ambiente: interno, Tipo de Fonte de Luz: LED.</w:t>
            </w:r>
          </w:p>
        </w:tc>
        <w:tc>
          <w:tcPr>
            <w:tcW w:w="709" w:type="dxa"/>
          </w:tcPr>
          <w:p w14:paraId="160F7B69" w14:textId="77777777" w:rsidR="006A769A" w:rsidRDefault="006A769A" w:rsidP="00AD3D40">
            <w:pPr>
              <w:spacing w:after="0" w:line="360" w:lineRule="auto"/>
              <w:jc w:val="center"/>
              <w:rPr>
                <w:rFonts w:ascii="Arial" w:hAnsi="Arial" w:cs="Arial"/>
                <w:sz w:val="16"/>
                <w:szCs w:val="16"/>
              </w:rPr>
            </w:pPr>
          </w:p>
          <w:p w14:paraId="6AFE2AE9"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33C10D3A" w14:textId="77777777" w:rsidR="006A769A" w:rsidRDefault="006A769A" w:rsidP="00AD3D40">
            <w:pPr>
              <w:spacing w:after="0" w:line="360" w:lineRule="auto"/>
              <w:jc w:val="center"/>
              <w:rPr>
                <w:rFonts w:ascii="Arial" w:hAnsi="Arial" w:cs="Arial"/>
                <w:sz w:val="16"/>
                <w:szCs w:val="16"/>
              </w:rPr>
            </w:pPr>
          </w:p>
          <w:p w14:paraId="10254928" w14:textId="77777777" w:rsidR="008B6B13" w:rsidRPr="003B2CCE" w:rsidRDefault="008B6B13" w:rsidP="00AD3D40">
            <w:pPr>
              <w:spacing w:after="0" w:line="360" w:lineRule="auto"/>
              <w:jc w:val="center"/>
              <w:rPr>
                <w:rFonts w:ascii="Arial" w:hAnsi="Arial" w:cs="Arial"/>
                <w:sz w:val="16"/>
                <w:szCs w:val="16"/>
              </w:rPr>
            </w:pPr>
            <w:r w:rsidRPr="003B2CCE">
              <w:rPr>
                <w:rFonts w:ascii="Arial" w:hAnsi="Arial" w:cs="Arial"/>
                <w:sz w:val="16"/>
                <w:szCs w:val="16"/>
              </w:rPr>
              <w:t>02</w:t>
            </w:r>
          </w:p>
        </w:tc>
        <w:tc>
          <w:tcPr>
            <w:tcW w:w="982" w:type="dxa"/>
          </w:tcPr>
          <w:p w14:paraId="01744A45" w14:textId="77777777" w:rsidR="008B6B13" w:rsidRDefault="008B6B13" w:rsidP="00AD3D40">
            <w:pPr>
              <w:spacing w:after="0" w:line="360" w:lineRule="auto"/>
              <w:jc w:val="center"/>
              <w:rPr>
                <w:rFonts w:ascii="Arial" w:hAnsi="Arial" w:cs="Arial"/>
                <w:sz w:val="16"/>
                <w:szCs w:val="16"/>
              </w:rPr>
            </w:pPr>
          </w:p>
          <w:p w14:paraId="6551D829" w14:textId="77777777" w:rsidR="006A769A" w:rsidRPr="008B6B13" w:rsidRDefault="006A769A" w:rsidP="00AD3D40">
            <w:pPr>
              <w:spacing w:after="0" w:line="360" w:lineRule="auto"/>
              <w:jc w:val="center"/>
              <w:rPr>
                <w:rFonts w:ascii="Arial" w:hAnsi="Arial" w:cs="Arial"/>
                <w:sz w:val="16"/>
                <w:szCs w:val="16"/>
              </w:rPr>
            </w:pPr>
            <w:r>
              <w:rPr>
                <w:rFonts w:ascii="Arial" w:hAnsi="Arial" w:cs="Arial"/>
                <w:sz w:val="16"/>
                <w:szCs w:val="16"/>
              </w:rPr>
              <w:t>55,55</w:t>
            </w:r>
          </w:p>
        </w:tc>
        <w:tc>
          <w:tcPr>
            <w:tcW w:w="1563" w:type="dxa"/>
          </w:tcPr>
          <w:p w14:paraId="0FDE8559" w14:textId="77777777" w:rsidR="008B6B13" w:rsidRDefault="008B6B13" w:rsidP="00AD3D40">
            <w:pPr>
              <w:spacing w:after="0" w:line="360" w:lineRule="auto"/>
              <w:jc w:val="center"/>
              <w:rPr>
                <w:rFonts w:ascii="Arial" w:hAnsi="Arial" w:cs="Arial"/>
                <w:sz w:val="16"/>
                <w:szCs w:val="16"/>
              </w:rPr>
            </w:pPr>
          </w:p>
          <w:p w14:paraId="66AE6E36" w14:textId="77777777" w:rsidR="006A769A" w:rsidRPr="008B6B13" w:rsidRDefault="006A769A" w:rsidP="00AD3D40">
            <w:pPr>
              <w:spacing w:after="0" w:line="360" w:lineRule="auto"/>
              <w:jc w:val="center"/>
              <w:rPr>
                <w:rFonts w:ascii="Arial" w:hAnsi="Arial" w:cs="Arial"/>
                <w:sz w:val="16"/>
                <w:szCs w:val="16"/>
              </w:rPr>
            </w:pPr>
            <w:r>
              <w:rPr>
                <w:rFonts w:ascii="Arial" w:hAnsi="Arial" w:cs="Arial"/>
                <w:sz w:val="16"/>
                <w:szCs w:val="16"/>
              </w:rPr>
              <w:t>111,10</w:t>
            </w:r>
          </w:p>
        </w:tc>
      </w:tr>
    </w:tbl>
    <w:p w14:paraId="0A72CE16" w14:textId="77777777" w:rsidR="009F6927" w:rsidRPr="0018410E" w:rsidRDefault="006A769A" w:rsidP="006A769A">
      <w:pPr>
        <w:spacing w:after="0" w:line="360" w:lineRule="auto"/>
        <w:rPr>
          <w:rFonts w:ascii="Arial" w:hAnsi="Arial" w:cs="Arial"/>
          <w:b/>
        </w:rPr>
      </w:pPr>
      <w:r w:rsidRPr="0018410E">
        <w:rPr>
          <w:rFonts w:ascii="Arial" w:hAnsi="Arial" w:cs="Arial"/>
          <w:b/>
        </w:rPr>
        <w:t xml:space="preserve">TOTAL: </w:t>
      </w:r>
      <w:r w:rsidR="0018410E" w:rsidRPr="0018410E">
        <w:rPr>
          <w:rFonts w:ascii="Arial" w:hAnsi="Arial" w:cs="Arial"/>
          <w:b/>
        </w:rPr>
        <w:t xml:space="preserve">R$ </w:t>
      </w:r>
      <w:r w:rsidRPr="0018410E">
        <w:rPr>
          <w:rFonts w:ascii="Arial" w:hAnsi="Arial" w:cs="Arial"/>
          <w:b/>
        </w:rPr>
        <w:t>24.165,97</w:t>
      </w:r>
      <w:r w:rsidR="0018410E" w:rsidRPr="0018410E">
        <w:rPr>
          <w:rFonts w:ascii="Arial" w:hAnsi="Arial" w:cs="Arial"/>
          <w:b/>
        </w:rPr>
        <w:t xml:space="preserve"> (Vinte e Quatro Mil, cento e Sessenta e Cinco Reais e Noventa e Sete Centavos).</w:t>
      </w:r>
    </w:p>
    <w:p w14:paraId="7158DE28" w14:textId="77777777" w:rsidR="006A769A" w:rsidRDefault="006A769A" w:rsidP="00AD3D40">
      <w:pPr>
        <w:spacing w:after="0" w:line="360" w:lineRule="auto"/>
        <w:ind w:left="708"/>
        <w:jc w:val="both"/>
        <w:rPr>
          <w:b/>
        </w:rPr>
      </w:pPr>
    </w:p>
    <w:p w14:paraId="794F9F43" w14:textId="77777777" w:rsidR="00D61499" w:rsidRPr="00AD3D40" w:rsidRDefault="00D61499" w:rsidP="00AD3D40">
      <w:pPr>
        <w:spacing w:after="0" w:line="360" w:lineRule="auto"/>
        <w:ind w:left="708"/>
        <w:jc w:val="both"/>
        <w:rPr>
          <w:rFonts w:ascii="Arial" w:hAnsi="Arial" w:cs="Arial"/>
        </w:rPr>
      </w:pPr>
      <w:r w:rsidRPr="009F6927">
        <w:rPr>
          <w:b/>
        </w:rPr>
        <w:t>1.3.</w:t>
      </w:r>
      <w:r>
        <w:t xml:space="preserve"> O objeto desta contratação não se enquadra como sendo de bem de luxo, conforme Decreto nº 10.818, de 2021. </w:t>
      </w:r>
    </w:p>
    <w:p w14:paraId="7E9DBB8E" w14:textId="77777777" w:rsidR="00D61499" w:rsidRDefault="00D61499" w:rsidP="00802193">
      <w:pPr>
        <w:pStyle w:val="PargrafodaLista"/>
        <w:jc w:val="both"/>
      </w:pPr>
    </w:p>
    <w:p w14:paraId="04313E49" w14:textId="77777777" w:rsidR="00D61499" w:rsidRDefault="00D61499" w:rsidP="00802193">
      <w:pPr>
        <w:pStyle w:val="PargrafodaLista"/>
        <w:jc w:val="both"/>
      </w:pPr>
      <w:r w:rsidRPr="00D61499">
        <w:rPr>
          <w:b/>
        </w:rPr>
        <w:t>1.4</w:t>
      </w:r>
      <w:r>
        <w:t xml:space="preserve">. O prazo de vigência da contratação </w:t>
      </w:r>
      <w:r w:rsidRPr="00D61499">
        <w:rPr>
          <w:u w:val="single"/>
        </w:rPr>
        <w:t>se encerra com a entrega dos materiais</w:t>
      </w:r>
      <w:r>
        <w:t xml:space="preserve">, todos em pleno funcionamento. </w:t>
      </w:r>
    </w:p>
    <w:p w14:paraId="702F2832" w14:textId="77777777" w:rsidR="00D61499" w:rsidRDefault="00D61499" w:rsidP="00802193">
      <w:pPr>
        <w:pStyle w:val="PargrafodaLista"/>
        <w:jc w:val="both"/>
      </w:pPr>
    </w:p>
    <w:p w14:paraId="5C25F069" w14:textId="77777777" w:rsidR="00D61499" w:rsidRPr="0018410E" w:rsidRDefault="00D61499" w:rsidP="0018410E">
      <w:pPr>
        <w:spacing w:after="0" w:line="360" w:lineRule="auto"/>
        <w:rPr>
          <w:rFonts w:ascii="Arial" w:hAnsi="Arial" w:cs="Arial"/>
          <w:b/>
        </w:rPr>
      </w:pPr>
      <w:r w:rsidRPr="00D61499">
        <w:rPr>
          <w:b/>
        </w:rPr>
        <w:lastRenderedPageBreak/>
        <w:t>1.5</w:t>
      </w:r>
      <w:r>
        <w:t>. O custo estimado total da contrat</w:t>
      </w:r>
      <w:r w:rsidR="0018410E">
        <w:t>ação é de R$</w:t>
      </w:r>
      <w:r w:rsidR="0018410E" w:rsidRPr="0018410E">
        <w:rPr>
          <w:rFonts w:ascii="Arial" w:hAnsi="Arial" w:cs="Arial"/>
          <w:b/>
        </w:rPr>
        <w:t>24.165,97 (Vinte e Quatro Mil, cento e Sessenta e Cinco Reais e Noventa e Sete Centavos)</w:t>
      </w:r>
      <w:r w:rsidR="0018410E">
        <w:t xml:space="preserve"> conforme</w:t>
      </w:r>
      <w:r>
        <w:t xml:space="preserve"> pesquisa de preç</w:t>
      </w:r>
      <w:r w:rsidR="0018410E">
        <w:t>os realizada no sistema COMPRAS GOV e Painel de Preços, além de Sites especializados (utilizando a média)</w:t>
      </w:r>
    </w:p>
    <w:p w14:paraId="3684DBDD" w14:textId="77777777" w:rsidR="00D61499" w:rsidRDefault="00D61499" w:rsidP="00802193">
      <w:pPr>
        <w:pStyle w:val="PargrafodaLista"/>
        <w:jc w:val="both"/>
      </w:pPr>
    </w:p>
    <w:p w14:paraId="21F38075" w14:textId="77777777" w:rsidR="00D61499" w:rsidRDefault="00D61499" w:rsidP="00802193">
      <w:pPr>
        <w:pStyle w:val="PargrafodaLista"/>
        <w:jc w:val="both"/>
      </w:pPr>
      <w:r w:rsidRPr="00D61499">
        <w:rPr>
          <w:b/>
        </w:rPr>
        <w:t>1.6.</w:t>
      </w:r>
      <w:r>
        <w:t xml:space="preserve"> O objeto da aquisição está dentro da padronização seguida pelo órgão, conforme especificações técnicas e requisitos de desempenho constantes do Catálogo Unificado de materiais- CATMAT do SIASG. </w:t>
      </w:r>
    </w:p>
    <w:p w14:paraId="1593D3CF" w14:textId="77777777" w:rsidR="00D61499" w:rsidRDefault="00D61499" w:rsidP="00802193">
      <w:pPr>
        <w:pStyle w:val="PargrafodaLista"/>
        <w:jc w:val="both"/>
      </w:pPr>
    </w:p>
    <w:p w14:paraId="633174BA" w14:textId="77777777" w:rsidR="00D61499" w:rsidRPr="001248ED" w:rsidRDefault="00D61499" w:rsidP="00802193">
      <w:pPr>
        <w:pStyle w:val="PargrafodaLista"/>
        <w:jc w:val="both"/>
        <w:rPr>
          <w:sz w:val="28"/>
          <w:szCs w:val="28"/>
          <w:u w:val="single"/>
        </w:rPr>
      </w:pPr>
      <w:r w:rsidRPr="00D61499">
        <w:rPr>
          <w:b/>
        </w:rPr>
        <w:t>1.7</w:t>
      </w:r>
      <w:r w:rsidRPr="001248ED">
        <w:rPr>
          <w:sz w:val="28"/>
          <w:szCs w:val="28"/>
          <w:u w:val="single"/>
        </w:rPr>
        <w:t>. Em caso de divergência entre as descrições e especificações constantes do CATMAT e do presente Termo de Referência, prevalecem estas últimas.</w:t>
      </w:r>
    </w:p>
    <w:p w14:paraId="7B57FD2D" w14:textId="77777777" w:rsidR="00D61499" w:rsidRPr="001248ED" w:rsidRDefault="00D61499" w:rsidP="00802193">
      <w:pPr>
        <w:pStyle w:val="PargrafodaLista"/>
        <w:jc w:val="both"/>
        <w:rPr>
          <w:rFonts w:ascii="Times New Roman" w:hAnsi="Times New Roman" w:cs="Times New Roman"/>
          <w:sz w:val="28"/>
          <w:szCs w:val="28"/>
          <w:u w:val="single"/>
        </w:rPr>
      </w:pPr>
    </w:p>
    <w:p w14:paraId="79989FFB" w14:textId="77777777" w:rsidR="00D61499" w:rsidRDefault="00D61499" w:rsidP="00802193">
      <w:pPr>
        <w:pStyle w:val="PargrafodaLista"/>
        <w:jc w:val="both"/>
        <w:rPr>
          <w:b/>
        </w:rPr>
      </w:pPr>
      <w:r w:rsidRPr="00D61499">
        <w:rPr>
          <w:b/>
        </w:rPr>
        <w:t>2. FUNDAMENTAÇÃO E DESCRIÇÃO DA NECESSIDADE DA CONTRATAÇÃO (art. 6º, inciso XXIII, alínea ‘b’, da Lei nº 14.133/2021). </w:t>
      </w:r>
    </w:p>
    <w:p w14:paraId="6F3E4B1B" w14:textId="77777777" w:rsidR="00D61499" w:rsidRPr="00D61499" w:rsidRDefault="00D61499" w:rsidP="00802193">
      <w:pPr>
        <w:pStyle w:val="PargrafodaLista"/>
        <w:jc w:val="both"/>
        <w:rPr>
          <w:b/>
        </w:rPr>
      </w:pPr>
    </w:p>
    <w:p w14:paraId="43D42C71" w14:textId="77777777" w:rsidR="000432D3" w:rsidRDefault="00D61499" w:rsidP="00802193">
      <w:pPr>
        <w:pStyle w:val="PargrafodaLista"/>
        <w:jc w:val="both"/>
      </w:pPr>
      <w:r w:rsidRPr="00D61499">
        <w:rPr>
          <w:b/>
        </w:rPr>
        <w:t xml:space="preserve"> 2.1.</w:t>
      </w:r>
      <w:r>
        <w:t xml:space="preserve"> A aquisição se justifica devido a necessidade de aquisiçã</w:t>
      </w:r>
      <w:r w:rsidR="000432D3">
        <w:t>o de alguns materiais de EXPEDIENTE</w:t>
      </w:r>
      <w:r>
        <w:t xml:space="preserve"> para at</w:t>
      </w:r>
      <w:r w:rsidR="000432D3">
        <w:t>ender ao funcionamento do INSTITUTO DE BENEFÍCIO E ASSISTÊNCIA AOS SERVIDORES MUNICIPAIS DE ARARUAMA</w:t>
      </w:r>
      <w:r>
        <w:t xml:space="preserve">. </w:t>
      </w:r>
    </w:p>
    <w:p w14:paraId="3DB9B89A" w14:textId="77777777" w:rsidR="000432D3" w:rsidRDefault="000432D3" w:rsidP="00802193">
      <w:pPr>
        <w:pStyle w:val="PargrafodaLista"/>
        <w:jc w:val="both"/>
      </w:pPr>
    </w:p>
    <w:p w14:paraId="18EBC5B6" w14:textId="77777777" w:rsidR="000432D3" w:rsidRDefault="00D61499" w:rsidP="00802193">
      <w:pPr>
        <w:pStyle w:val="PargrafodaLista"/>
        <w:jc w:val="both"/>
      </w:pPr>
      <w:r w:rsidRPr="000432D3">
        <w:rPr>
          <w:b/>
        </w:rPr>
        <w:t>2.2</w:t>
      </w:r>
      <w:r>
        <w:t xml:space="preserve">. A prioridade para </w:t>
      </w:r>
      <w:r w:rsidR="000432D3">
        <w:t>aquisição de material de expediente</w:t>
      </w:r>
      <w:r>
        <w:t xml:space="preserve"> é sempre por meio do Alm</w:t>
      </w:r>
      <w:r w:rsidR="000432D3">
        <w:t xml:space="preserve">oxarifado </w:t>
      </w:r>
      <w:r>
        <w:t xml:space="preserve"> </w:t>
      </w:r>
    </w:p>
    <w:p w14:paraId="280CA1D3" w14:textId="77777777" w:rsidR="000432D3" w:rsidRDefault="00D61499" w:rsidP="00802193">
      <w:pPr>
        <w:pStyle w:val="PargrafodaLista"/>
        <w:jc w:val="both"/>
      </w:pPr>
      <w:r w:rsidRPr="000432D3">
        <w:rPr>
          <w:b/>
        </w:rPr>
        <w:t>2.3</w:t>
      </w:r>
      <w:r>
        <w:t>. O endereço de entrega será o seguinte: </w:t>
      </w:r>
      <w:r w:rsidR="000432D3">
        <w:t>Rua Pedro Luiz Pereira de Souza Nº 299- Centro-Araruama-RJ. CEP 28979-165</w:t>
      </w:r>
      <w:r>
        <w:t xml:space="preserve">. </w:t>
      </w:r>
    </w:p>
    <w:p w14:paraId="07A8D2CE" w14:textId="77777777" w:rsidR="000432D3" w:rsidRDefault="000432D3" w:rsidP="00802193">
      <w:pPr>
        <w:pStyle w:val="PargrafodaLista"/>
        <w:jc w:val="both"/>
        <w:rPr>
          <w:b/>
        </w:rPr>
      </w:pPr>
    </w:p>
    <w:p w14:paraId="72ABD052" w14:textId="77777777" w:rsidR="000432D3" w:rsidRDefault="000432D3" w:rsidP="000432D3">
      <w:pPr>
        <w:pStyle w:val="PargrafodaLista"/>
        <w:jc w:val="both"/>
      </w:pPr>
      <w:r w:rsidRPr="000432D3">
        <w:rPr>
          <w:b/>
        </w:rPr>
        <w:t>2.4</w:t>
      </w:r>
      <w:r>
        <w:t>. A responsável pelo recebimento dos bens e das notas fiscais no INSTITUTO DE BENEFÍCIO E ASSISTÊNCIA AOS SERVIDORES MUNICIPAIS DE</w:t>
      </w:r>
      <w:r w:rsidR="001248ED">
        <w:t xml:space="preserve"> ARARUAMA é o servidor responsável pelo almoxarifado.</w:t>
      </w:r>
      <w:r w:rsidRPr="000432D3">
        <w:t xml:space="preserve"> </w:t>
      </w:r>
      <w:r>
        <w:t xml:space="preserve">Qualquer dúvida, entrar em contato através dos números: (22) 2665-3743 ou (22) 2665-7092, ou do e-mail </w:t>
      </w:r>
      <w:r w:rsidR="008051CB">
        <w:rPr>
          <w:rStyle w:val="Hyperlink"/>
        </w:rPr>
        <w:t>licitacao@ibasma.rj.go.br</w:t>
      </w:r>
    </w:p>
    <w:p w14:paraId="4463CF6D" w14:textId="77777777" w:rsidR="000432D3" w:rsidRDefault="000432D3" w:rsidP="000432D3">
      <w:pPr>
        <w:pStyle w:val="PargrafodaLista"/>
        <w:jc w:val="both"/>
        <w:rPr>
          <w:rFonts w:ascii="Times New Roman" w:hAnsi="Times New Roman" w:cs="Times New Roman"/>
          <w:sz w:val="24"/>
          <w:szCs w:val="24"/>
        </w:rPr>
      </w:pPr>
    </w:p>
    <w:p w14:paraId="44196955" w14:textId="77777777" w:rsidR="000432D3" w:rsidRDefault="000432D3" w:rsidP="00802193">
      <w:pPr>
        <w:pStyle w:val="PargrafodaLista"/>
        <w:jc w:val="both"/>
        <w:rPr>
          <w:b/>
        </w:rPr>
      </w:pPr>
      <w:r w:rsidRPr="000432D3">
        <w:rPr>
          <w:b/>
        </w:rPr>
        <w:t>3. DESCRIÇÃO DA SOLUÇÃO COMO UM TODO CONSIDERADO O CICLO DE VIDA DO OBJETO E ESPECIFICAÇÃO DO PRODUTO (art. 6º, inciso XXIII, alínea ‘c’, e art. 40, §1º, inciso I, da Lei nº 14.133/2021)</w:t>
      </w:r>
    </w:p>
    <w:p w14:paraId="1DEAA877" w14:textId="77777777" w:rsidR="000432D3" w:rsidRDefault="000432D3" w:rsidP="00802193">
      <w:pPr>
        <w:pStyle w:val="PargrafodaLista"/>
        <w:jc w:val="both"/>
        <w:rPr>
          <w:b/>
        </w:rPr>
      </w:pPr>
    </w:p>
    <w:p w14:paraId="4E4D94C0" w14:textId="77777777" w:rsidR="005A49E9" w:rsidRDefault="005A49E9" w:rsidP="00802193">
      <w:pPr>
        <w:pStyle w:val="PargrafodaLista"/>
        <w:jc w:val="both"/>
      </w:pPr>
      <w:r w:rsidRPr="005A49E9">
        <w:rPr>
          <w:b/>
        </w:rPr>
        <w:t>3.1</w:t>
      </w:r>
      <w:r>
        <w:t>. A descrição da solução como um todo é o fornecimento de material de expediente, conforme descrições deste Termo de Referência e mediante escolha por dispensa de licitação</w:t>
      </w:r>
      <w:r w:rsidR="008970B1">
        <w:rPr>
          <w:b/>
        </w:rPr>
        <w:t>.</w:t>
      </w:r>
    </w:p>
    <w:p w14:paraId="11507A72" w14:textId="77777777" w:rsidR="005A49E9" w:rsidRDefault="005A49E9" w:rsidP="00802193">
      <w:pPr>
        <w:pStyle w:val="PargrafodaLista"/>
        <w:jc w:val="both"/>
      </w:pPr>
    </w:p>
    <w:p w14:paraId="57762215" w14:textId="77777777" w:rsidR="005A49E9" w:rsidRDefault="005A49E9" w:rsidP="00802193">
      <w:pPr>
        <w:pStyle w:val="PargrafodaLista"/>
        <w:jc w:val="both"/>
        <w:rPr>
          <w:b/>
        </w:rPr>
      </w:pPr>
      <w:r w:rsidRPr="005A49E9">
        <w:rPr>
          <w:b/>
        </w:rPr>
        <w:t>3.2</w:t>
      </w:r>
      <w:r>
        <w:t>. Após a sessão pública, será avaliado o item fornecido, a habilitação da empresa e gerada a Nota de Empenho conforme proposta enviada</w:t>
      </w:r>
      <w:r w:rsidRPr="005A49E9">
        <w:rPr>
          <w:b/>
        </w:rPr>
        <w:t>.</w:t>
      </w:r>
    </w:p>
    <w:p w14:paraId="6A066215" w14:textId="77777777" w:rsidR="005A49E9" w:rsidRDefault="005A49E9" w:rsidP="00802193">
      <w:pPr>
        <w:pStyle w:val="PargrafodaLista"/>
        <w:jc w:val="both"/>
        <w:rPr>
          <w:b/>
        </w:rPr>
      </w:pPr>
    </w:p>
    <w:p w14:paraId="11EDB365" w14:textId="77777777" w:rsidR="005A49E9" w:rsidRPr="005A49E9" w:rsidRDefault="005A49E9" w:rsidP="00802193">
      <w:pPr>
        <w:pStyle w:val="PargrafodaLista"/>
        <w:jc w:val="both"/>
        <w:rPr>
          <w:b/>
        </w:rPr>
      </w:pPr>
      <w:r w:rsidRPr="005A49E9">
        <w:rPr>
          <w:b/>
        </w:rPr>
        <w:t xml:space="preserve">4. REQUISITOS DA CONTRATAÇÃO (art. 6º, XXIII, alínea ‘d’, da Lei nº 14.133/21 </w:t>
      </w:r>
    </w:p>
    <w:p w14:paraId="6707F584" w14:textId="77777777" w:rsidR="005A49E9" w:rsidRDefault="005A49E9" w:rsidP="00802193">
      <w:pPr>
        <w:pStyle w:val="PargrafodaLista"/>
        <w:jc w:val="both"/>
      </w:pPr>
    </w:p>
    <w:p w14:paraId="3762C243" w14:textId="77777777" w:rsidR="005A49E9" w:rsidRDefault="005A49E9" w:rsidP="00802193">
      <w:pPr>
        <w:pStyle w:val="PargrafodaLista"/>
        <w:jc w:val="both"/>
      </w:pPr>
      <w:r w:rsidRPr="005A49E9">
        <w:rPr>
          <w:b/>
        </w:rPr>
        <w:t>4.1.</w:t>
      </w:r>
      <w:r>
        <w:t xml:space="preserve"> A contratação deverá observar os seguintes requisitos: </w:t>
      </w:r>
    </w:p>
    <w:p w14:paraId="62C36119" w14:textId="77777777" w:rsidR="005A49E9" w:rsidRDefault="005A49E9" w:rsidP="005A49E9">
      <w:pPr>
        <w:ind w:firstLine="708"/>
        <w:jc w:val="both"/>
      </w:pPr>
      <w:r w:rsidRPr="005A49E9">
        <w:rPr>
          <w:b/>
        </w:rPr>
        <w:t>4.1.1</w:t>
      </w:r>
      <w:r>
        <w:t xml:space="preserve">. Sustentabilidade: </w:t>
      </w:r>
    </w:p>
    <w:p w14:paraId="7C70F756" w14:textId="77777777" w:rsidR="005A49E9" w:rsidRDefault="005A49E9" w:rsidP="00802193">
      <w:pPr>
        <w:pStyle w:val="PargrafodaLista"/>
        <w:jc w:val="both"/>
      </w:pPr>
      <w:r w:rsidRPr="005A49E9">
        <w:rPr>
          <w:b/>
        </w:rPr>
        <w:t>4.1.2</w:t>
      </w:r>
      <w:r>
        <w:t xml:space="preserve">. Além dos critérios de sustentabilidade eventualmente inseridos na descrição do objeto, devem ser atendidos os seguintes requisitos, que se baseiam no Guia Nacional de Contratações Sustentáveis: </w:t>
      </w:r>
    </w:p>
    <w:p w14:paraId="14CD96BB" w14:textId="77777777" w:rsidR="005A49E9" w:rsidRDefault="005A49E9" w:rsidP="00802193">
      <w:pPr>
        <w:pStyle w:val="PargrafodaLista"/>
        <w:jc w:val="both"/>
      </w:pPr>
    </w:p>
    <w:p w14:paraId="2E1C3A68" w14:textId="77777777" w:rsidR="005A49E9" w:rsidRDefault="005A49E9" w:rsidP="00802193">
      <w:pPr>
        <w:pStyle w:val="PargrafodaLista"/>
        <w:jc w:val="both"/>
      </w:pPr>
      <w:r w:rsidRPr="005A49E9">
        <w:rPr>
          <w:b/>
        </w:rPr>
        <w:t>4.1.3</w:t>
      </w:r>
      <w:r>
        <w:t xml:space="preserve">. Os materiais devem ser de boa qualidade, de forma que haja melhor relação custo x benefício; </w:t>
      </w:r>
    </w:p>
    <w:p w14:paraId="0BF983A6" w14:textId="77777777" w:rsidR="005A49E9" w:rsidRDefault="005A49E9" w:rsidP="00802193">
      <w:pPr>
        <w:pStyle w:val="PargrafodaLista"/>
        <w:jc w:val="both"/>
        <w:rPr>
          <w:b/>
        </w:rPr>
      </w:pPr>
    </w:p>
    <w:p w14:paraId="7E3C1EF0" w14:textId="77777777" w:rsidR="005A49E9" w:rsidRDefault="005A49E9" w:rsidP="00802193">
      <w:pPr>
        <w:pStyle w:val="PargrafodaLista"/>
        <w:jc w:val="both"/>
      </w:pPr>
      <w:r w:rsidRPr="005A49E9">
        <w:rPr>
          <w:b/>
        </w:rPr>
        <w:t>4.1.4</w:t>
      </w:r>
      <w:r>
        <w:t xml:space="preserve">. Os materiais utilizados deve ter baixo impacto sobre recursos naturais como flora, fauna, ar, solo e água; 4.1.5. Não será admitida a subcontratação do objeto contratual; </w:t>
      </w:r>
    </w:p>
    <w:p w14:paraId="637BE0C2" w14:textId="77777777" w:rsidR="005A49E9" w:rsidRDefault="005A49E9" w:rsidP="00802193">
      <w:pPr>
        <w:pStyle w:val="PargrafodaLista"/>
        <w:jc w:val="both"/>
        <w:rPr>
          <w:b/>
        </w:rPr>
      </w:pPr>
    </w:p>
    <w:p w14:paraId="226A712F" w14:textId="77777777" w:rsidR="000432D3" w:rsidRDefault="005A49E9" w:rsidP="00802193">
      <w:pPr>
        <w:pStyle w:val="PargrafodaLista"/>
        <w:jc w:val="both"/>
      </w:pPr>
      <w:r w:rsidRPr="005A49E9">
        <w:rPr>
          <w:b/>
        </w:rPr>
        <w:t>4.1.6</w:t>
      </w:r>
      <w:r>
        <w:t>. Não haverá exigência da garantia da contratação dos arts. 96 e seguintes da Lei nº 14.133/21, pelas razões abaixo justificadas:</w:t>
      </w:r>
    </w:p>
    <w:p w14:paraId="6884D178" w14:textId="77777777" w:rsidR="005A49E9" w:rsidRDefault="005A49E9" w:rsidP="00802193">
      <w:pPr>
        <w:pStyle w:val="PargrafodaLista"/>
        <w:jc w:val="both"/>
        <w:rPr>
          <w:b/>
        </w:rPr>
      </w:pPr>
    </w:p>
    <w:p w14:paraId="4A64C7AD" w14:textId="77777777" w:rsidR="005A49E9" w:rsidRDefault="005A49E9" w:rsidP="00802193">
      <w:pPr>
        <w:pStyle w:val="PargrafodaLista"/>
        <w:jc w:val="both"/>
      </w:pPr>
      <w:r w:rsidRPr="005A49E9">
        <w:rPr>
          <w:b/>
        </w:rPr>
        <w:t>4.1.7.</w:t>
      </w:r>
      <w:r>
        <w:t xml:space="preserve"> Trata-se de aquisição de bens de maneira pontual em que somente serão pagos o(s) fornecedor(es) que entregar(em) efetivamente e em conformidade com o solicitado.</w:t>
      </w:r>
    </w:p>
    <w:p w14:paraId="174D24F2" w14:textId="77777777" w:rsidR="005A49E9" w:rsidRDefault="005A49E9" w:rsidP="00802193">
      <w:pPr>
        <w:pStyle w:val="PargrafodaLista"/>
        <w:jc w:val="both"/>
        <w:rPr>
          <w:rFonts w:ascii="Times New Roman" w:hAnsi="Times New Roman" w:cs="Times New Roman"/>
          <w:sz w:val="24"/>
          <w:szCs w:val="24"/>
        </w:rPr>
      </w:pPr>
    </w:p>
    <w:p w14:paraId="058F1D60" w14:textId="77777777" w:rsidR="005A49E9" w:rsidRPr="005A49E9" w:rsidRDefault="005A49E9" w:rsidP="00802193">
      <w:pPr>
        <w:pStyle w:val="PargrafodaLista"/>
        <w:jc w:val="both"/>
        <w:rPr>
          <w:b/>
        </w:rPr>
      </w:pPr>
      <w:r w:rsidRPr="005A49E9">
        <w:rPr>
          <w:b/>
        </w:rPr>
        <w:t xml:space="preserve">4.2. O produto deverá atender às seguintes características: </w:t>
      </w:r>
    </w:p>
    <w:p w14:paraId="5E66ADF6" w14:textId="77777777" w:rsidR="005A49E9" w:rsidRDefault="005A49E9" w:rsidP="00802193">
      <w:pPr>
        <w:pStyle w:val="PargrafodaLista"/>
        <w:jc w:val="both"/>
      </w:pPr>
    </w:p>
    <w:p w14:paraId="242C9827" w14:textId="77777777" w:rsidR="005A49E9" w:rsidRDefault="005A49E9" w:rsidP="00802193">
      <w:pPr>
        <w:pStyle w:val="PargrafodaLista"/>
        <w:jc w:val="both"/>
      </w:pPr>
      <w:r w:rsidRPr="005A49E9">
        <w:rPr>
          <w:b/>
        </w:rPr>
        <w:t>4.2.1</w:t>
      </w:r>
      <w:r>
        <w:t xml:space="preserve">. Cada item tem sua especificação bem definida, conforme tabela acima (item 1.2), que deverá ser minuciosamente observada pelo fornecedor; </w:t>
      </w:r>
    </w:p>
    <w:p w14:paraId="5DD5C537" w14:textId="77777777" w:rsidR="005A49E9" w:rsidRDefault="005A49E9" w:rsidP="00802193">
      <w:pPr>
        <w:pStyle w:val="PargrafodaLista"/>
        <w:jc w:val="both"/>
      </w:pPr>
    </w:p>
    <w:p w14:paraId="6CFBBFE5" w14:textId="77777777" w:rsidR="005A49E9" w:rsidRDefault="005A49E9" w:rsidP="00802193">
      <w:pPr>
        <w:pStyle w:val="PargrafodaLista"/>
        <w:jc w:val="both"/>
      </w:pPr>
      <w:r w:rsidRPr="005A49E9">
        <w:rPr>
          <w:b/>
        </w:rPr>
        <w:t>4.3</w:t>
      </w:r>
      <w:r>
        <w:t xml:space="preserve">. Os bens poderão ser rejeitados, no todo ou em parte, quando em desacordo com as especificações constantes neste Termo de Referência e na proposta, devendo ser substituídos no prazo de 3 (três) dias, a contar da notificação da contratada, às suas custas, sem prejuízo da aplicação das penalidades. </w:t>
      </w:r>
    </w:p>
    <w:p w14:paraId="10FDAA22" w14:textId="77777777" w:rsidR="005A49E9" w:rsidRDefault="005A49E9" w:rsidP="00802193">
      <w:pPr>
        <w:pStyle w:val="PargrafodaLista"/>
        <w:jc w:val="both"/>
      </w:pPr>
    </w:p>
    <w:p w14:paraId="6E748A3A" w14:textId="77777777" w:rsidR="00D12258" w:rsidRDefault="005A49E9" w:rsidP="00802193">
      <w:pPr>
        <w:pStyle w:val="PargrafodaLista"/>
        <w:jc w:val="both"/>
      </w:pPr>
      <w:r w:rsidRPr="005A49E9">
        <w:rPr>
          <w:b/>
        </w:rPr>
        <w:t>4.4</w:t>
      </w:r>
      <w:r>
        <w:t xml:space="preserve">. Os bens serão recebidos no prazo de 10 (dez) dias, após a verificação da qualidade e quantidade do material e consequente aceitação mediante termo circunstanciado. </w:t>
      </w:r>
    </w:p>
    <w:p w14:paraId="07E7D5E6" w14:textId="77777777" w:rsidR="00D12258" w:rsidRDefault="00D12258" w:rsidP="00802193">
      <w:pPr>
        <w:pStyle w:val="PargrafodaLista"/>
        <w:jc w:val="both"/>
      </w:pPr>
    </w:p>
    <w:p w14:paraId="640591B9" w14:textId="77777777" w:rsidR="00D12258" w:rsidRDefault="005A49E9" w:rsidP="00802193">
      <w:pPr>
        <w:pStyle w:val="PargrafodaLista"/>
        <w:jc w:val="both"/>
      </w:pPr>
      <w:r w:rsidRPr="00D12258">
        <w:rPr>
          <w:b/>
        </w:rPr>
        <w:t>4.5</w:t>
      </w:r>
      <w:r>
        <w:t xml:space="preserve">. Na hipótese de a verificação a que se refere o subitem anterior não ser procedida dentro do prazo fixado, reputar-se-á como realizada, consumando-se o recebimento definitivo no dia do esgotamento do prazo. </w:t>
      </w:r>
    </w:p>
    <w:p w14:paraId="44B456C0" w14:textId="77777777" w:rsidR="00D12258" w:rsidRDefault="00D12258" w:rsidP="00802193">
      <w:pPr>
        <w:pStyle w:val="PargrafodaLista"/>
        <w:jc w:val="both"/>
      </w:pPr>
    </w:p>
    <w:p w14:paraId="5570D6D8" w14:textId="77777777" w:rsidR="00D12258" w:rsidRDefault="005A49E9" w:rsidP="00802193">
      <w:pPr>
        <w:pStyle w:val="PargrafodaLista"/>
        <w:jc w:val="both"/>
      </w:pPr>
      <w:r w:rsidRPr="00D12258">
        <w:rPr>
          <w:b/>
        </w:rPr>
        <w:t>4.6</w:t>
      </w:r>
      <w:r>
        <w:t xml:space="preserve">. O recebimento do objeto não exclui a responsabilidade da contratada pelos prejuízos resultantes da incorreta execução do contrato. </w:t>
      </w:r>
    </w:p>
    <w:p w14:paraId="64EF072A" w14:textId="77777777" w:rsidR="00D12258" w:rsidRDefault="00D12258" w:rsidP="00802193">
      <w:pPr>
        <w:pStyle w:val="PargrafodaLista"/>
        <w:jc w:val="both"/>
      </w:pPr>
    </w:p>
    <w:p w14:paraId="40F2C946" w14:textId="77777777" w:rsidR="005A49E9" w:rsidRDefault="005A49E9" w:rsidP="00802193">
      <w:pPr>
        <w:pStyle w:val="PargrafodaLista"/>
        <w:jc w:val="both"/>
      </w:pPr>
      <w:r w:rsidRPr="00D12258">
        <w:rPr>
          <w:b/>
        </w:rPr>
        <w:t>4.7.</w:t>
      </w:r>
      <w:r>
        <w:t xml:space="preserve"> </w:t>
      </w:r>
      <w:r w:rsidR="00D12258">
        <w:t>A fiscalização ficará a cargo do</w:t>
      </w:r>
      <w:r>
        <w:t xml:space="preserve"> servi</w:t>
      </w:r>
      <w:r w:rsidR="00D12258">
        <w:t>dor pertencente aos quadros do órgão contratante</w:t>
      </w:r>
      <w:r>
        <w:t xml:space="preserve"> d</w:t>
      </w:r>
      <w:r w:rsidR="00D12258">
        <w:t>esignados para esse fim.</w:t>
      </w:r>
    </w:p>
    <w:p w14:paraId="3D20554D" w14:textId="77777777" w:rsidR="00D12258" w:rsidRDefault="00D12258" w:rsidP="00802193">
      <w:pPr>
        <w:pStyle w:val="PargrafodaLista"/>
        <w:jc w:val="both"/>
        <w:rPr>
          <w:rFonts w:ascii="Times New Roman" w:hAnsi="Times New Roman" w:cs="Times New Roman"/>
          <w:sz w:val="24"/>
          <w:szCs w:val="24"/>
        </w:rPr>
      </w:pPr>
    </w:p>
    <w:p w14:paraId="1C7540C5" w14:textId="77777777" w:rsidR="00D12258" w:rsidRDefault="00D12258" w:rsidP="00802193">
      <w:pPr>
        <w:pStyle w:val="PargrafodaLista"/>
        <w:jc w:val="both"/>
      </w:pPr>
      <w:r w:rsidRPr="00D12258">
        <w:rPr>
          <w:b/>
        </w:rPr>
        <w:t>4.8</w:t>
      </w:r>
      <w:r>
        <w:t xml:space="preserve">. A falta do produto, cujo fornecimento incumbe à detentora do preço registrado, não poderá ser alegada como motivo de força maior para o atraso, má execução ou inexecução do fornecimento objeto deste Termo de Referência, e não eximirá a fornecedora das sanções a que está sujeita pelo não cumprimento dos prazos bem como as demais condições estabelecidas. </w:t>
      </w:r>
    </w:p>
    <w:p w14:paraId="59427837" w14:textId="77777777" w:rsidR="00D12258" w:rsidRDefault="00D12258" w:rsidP="00802193">
      <w:pPr>
        <w:pStyle w:val="PargrafodaLista"/>
        <w:jc w:val="both"/>
      </w:pPr>
    </w:p>
    <w:p w14:paraId="660ACE17" w14:textId="77777777" w:rsidR="00D12258" w:rsidRDefault="00D12258" w:rsidP="00802193">
      <w:pPr>
        <w:pStyle w:val="PargrafodaLista"/>
        <w:jc w:val="both"/>
      </w:pPr>
      <w:r w:rsidRPr="00D12258">
        <w:rPr>
          <w:b/>
        </w:rPr>
        <w:t>4.9.</w:t>
      </w:r>
      <w:r>
        <w:t xml:space="preserve"> Em hipótese alguma serão aceitos produtos em desacordo com as condições pactuadas, ficando sob responsabilidade da CONTRATADA o controle de qualidade do fornecimento, bem como a repetição às suas próprias custas para correção de falhas, visando a apresentação da qualidade e resultados requisitados.</w:t>
      </w:r>
    </w:p>
    <w:p w14:paraId="479128B7" w14:textId="77777777" w:rsidR="00D12258" w:rsidRDefault="00D12258" w:rsidP="00802193">
      <w:pPr>
        <w:pStyle w:val="PargrafodaLista"/>
        <w:jc w:val="both"/>
        <w:rPr>
          <w:rFonts w:ascii="Times New Roman" w:hAnsi="Times New Roman" w:cs="Times New Roman"/>
          <w:sz w:val="24"/>
          <w:szCs w:val="24"/>
        </w:rPr>
      </w:pPr>
    </w:p>
    <w:p w14:paraId="26D3BE96" w14:textId="77777777" w:rsidR="00D12258" w:rsidRPr="00D12258" w:rsidRDefault="00D12258" w:rsidP="00802193">
      <w:pPr>
        <w:pStyle w:val="PargrafodaLista"/>
        <w:jc w:val="both"/>
        <w:rPr>
          <w:b/>
        </w:rPr>
      </w:pPr>
      <w:r w:rsidRPr="00D12258">
        <w:rPr>
          <w:b/>
        </w:rPr>
        <w:t>5. MODELO DE EXECUÇÃO CONTRATUAL (arts. 6º, XXIII, alínea “e” e 40, §1º, inciso II, da Lei nº 14.133/2021).</w:t>
      </w:r>
    </w:p>
    <w:p w14:paraId="24434C9F" w14:textId="77777777" w:rsidR="00D12258" w:rsidRDefault="00D12258" w:rsidP="00802193">
      <w:pPr>
        <w:pStyle w:val="PargrafodaLista"/>
        <w:jc w:val="both"/>
        <w:rPr>
          <w:rFonts w:ascii="Times New Roman" w:hAnsi="Times New Roman" w:cs="Times New Roman"/>
          <w:sz w:val="24"/>
          <w:szCs w:val="24"/>
        </w:rPr>
      </w:pPr>
    </w:p>
    <w:p w14:paraId="44DF3838" w14:textId="77777777" w:rsidR="00D12258" w:rsidRDefault="00D12258" w:rsidP="00802193">
      <w:pPr>
        <w:pStyle w:val="PargrafodaLista"/>
        <w:jc w:val="both"/>
      </w:pPr>
      <w:r w:rsidRPr="00D12258">
        <w:rPr>
          <w:b/>
        </w:rPr>
        <w:t>5.1</w:t>
      </w:r>
      <w:r>
        <w:t xml:space="preserve">. O prazo de entrega dos bens é de 30 (trinta) dias contados do envio da(s) nota(s) de empenho. </w:t>
      </w:r>
    </w:p>
    <w:p w14:paraId="427C889F" w14:textId="77777777" w:rsidR="00D12258" w:rsidRDefault="00D12258" w:rsidP="00802193">
      <w:pPr>
        <w:pStyle w:val="PargrafodaLista"/>
        <w:jc w:val="both"/>
      </w:pPr>
    </w:p>
    <w:p w14:paraId="3E921228" w14:textId="77777777" w:rsidR="00D12258" w:rsidRDefault="00D12258" w:rsidP="00802193">
      <w:pPr>
        <w:pStyle w:val="PargrafodaLista"/>
        <w:jc w:val="both"/>
      </w:pPr>
      <w:r w:rsidRPr="00D12258">
        <w:rPr>
          <w:b/>
        </w:rPr>
        <w:t>5.2</w:t>
      </w:r>
      <w:r>
        <w:t xml:space="preserve">. Caso não seja possível a entrega na data assinalada, a empresa deverá comunicar as razões respectivas com pelo menos 5 (cinco) dias de antecedência para que qualquer pleito de prorrogação de prazo seja analisado, ressalvadas situações de caso fortuito e força maior. </w:t>
      </w:r>
    </w:p>
    <w:p w14:paraId="04CF4C92" w14:textId="77777777" w:rsidR="00D12258" w:rsidRDefault="00D12258" w:rsidP="00802193">
      <w:pPr>
        <w:pStyle w:val="PargrafodaLista"/>
        <w:jc w:val="both"/>
      </w:pPr>
    </w:p>
    <w:p w14:paraId="1FB92DD2" w14:textId="77777777" w:rsidR="00D12258" w:rsidRDefault="00D12258" w:rsidP="00802193">
      <w:pPr>
        <w:pStyle w:val="PargrafodaLista"/>
        <w:jc w:val="both"/>
      </w:pPr>
      <w:r w:rsidRPr="00D12258">
        <w:rPr>
          <w:b/>
        </w:rPr>
        <w:t>5.3.</w:t>
      </w:r>
      <w:r>
        <w:t xml:space="preserve"> Os bens deverão ser entregues no endereço indicado no item 2.3. 5.4. O recebimento provisório ou definitivo não excluirá a responsabilidade civil pela solidez e pela segurança do serviço nem a responsabilidade ético-profissional pela perfeita execução do contrato.</w:t>
      </w:r>
    </w:p>
    <w:p w14:paraId="1E1F8E48" w14:textId="77777777" w:rsidR="00D12258" w:rsidRDefault="00D12258" w:rsidP="00802193">
      <w:pPr>
        <w:pStyle w:val="PargrafodaLista"/>
        <w:jc w:val="both"/>
        <w:rPr>
          <w:rFonts w:ascii="Times New Roman" w:hAnsi="Times New Roman" w:cs="Times New Roman"/>
          <w:sz w:val="24"/>
          <w:szCs w:val="24"/>
        </w:rPr>
      </w:pPr>
    </w:p>
    <w:p w14:paraId="3BA23473" w14:textId="77777777" w:rsidR="00D12258" w:rsidRDefault="00D12258" w:rsidP="00802193">
      <w:pPr>
        <w:pStyle w:val="PargrafodaLista"/>
        <w:jc w:val="both"/>
        <w:rPr>
          <w:b/>
        </w:rPr>
      </w:pPr>
      <w:r w:rsidRPr="00D12258">
        <w:rPr>
          <w:b/>
        </w:rPr>
        <w:t>6. MODELO DE GESTÃO DO CONTRATO (art. 6º, XXIII, alínea “f”, da Lei nº 14.133/21)</w:t>
      </w:r>
    </w:p>
    <w:p w14:paraId="58C306E1" w14:textId="77777777" w:rsidR="00D12258" w:rsidRDefault="00D12258" w:rsidP="00D12258">
      <w:pPr>
        <w:ind w:left="705"/>
        <w:jc w:val="both"/>
      </w:pPr>
      <w:r w:rsidRPr="00D12258">
        <w:rPr>
          <w:b/>
        </w:rPr>
        <w:t>6.1</w:t>
      </w:r>
      <w:r>
        <w:t>. O contrato deverá ser executado fielmente pelas partes, de acordo com as cláusulas avençadas e as normas da Lei nº 14.133, de 2021, e cada parte responderá pelas consequências de sua inexecução total ou parcial (Lei nº 14.133/2021, art. 115, caput).</w:t>
      </w:r>
    </w:p>
    <w:p w14:paraId="4CEBBD2E" w14:textId="77777777" w:rsidR="00D12258" w:rsidRDefault="00D12258" w:rsidP="00D12258">
      <w:pPr>
        <w:ind w:left="705"/>
        <w:jc w:val="both"/>
      </w:pPr>
      <w:r>
        <w:t xml:space="preserve"> </w:t>
      </w:r>
      <w:r w:rsidRPr="00D12258">
        <w:rPr>
          <w:b/>
        </w:rPr>
        <w:t>6.2</w:t>
      </w:r>
      <w:r>
        <w:t xml:space="preserve">. Em caso de impedimento, ordem de paralisação ou suspensão do contrato, o cronograma de execução será prorrogado automaticamente pelo tempo correspondente, anotadas tais circunstâncias mediante simples apostila (Lei nº 14.133/2021, art. 115, §5º). </w:t>
      </w:r>
    </w:p>
    <w:p w14:paraId="0AC56694" w14:textId="77777777" w:rsidR="00D12258" w:rsidRDefault="00D12258" w:rsidP="00D12258">
      <w:pPr>
        <w:ind w:left="705"/>
        <w:jc w:val="both"/>
      </w:pPr>
      <w:r w:rsidRPr="00D12258">
        <w:rPr>
          <w:b/>
        </w:rPr>
        <w:t>6.3</w:t>
      </w:r>
      <w:r>
        <w:t xml:space="preserve">. A execução do contrato deverá ser acompanhada e fiscalizada pelo fiscal do contrato, ou pelos respectivos substitutos (Lei nº 14.133/2021, art. 117, caput). </w:t>
      </w:r>
    </w:p>
    <w:p w14:paraId="51FCFF93" w14:textId="77777777" w:rsidR="00D12258" w:rsidRDefault="00D12258" w:rsidP="00D12258">
      <w:pPr>
        <w:ind w:left="705"/>
        <w:jc w:val="both"/>
      </w:pPr>
      <w:r w:rsidRPr="00D12258">
        <w:rPr>
          <w:b/>
        </w:rPr>
        <w:t>6.3.1</w:t>
      </w:r>
      <w:r>
        <w:t>. O fiscal do contrato anotará em registro próprio todas as ocorrências relacionadas à execução do contrato, determinando o que for necessário para a regularização das faltas ou dos defeitos observados (Lei nº 14.133/2021, art. 117, §1º). 6.3.2. O fiscal do contrato informará a seus superiores, em tempo hábil para a adoção das medidas convenientes, a situação que demandar decisão ou providência que ultrapasse sua competência (Lei nº 14.133/2021, art. 117, §2º).</w:t>
      </w:r>
    </w:p>
    <w:p w14:paraId="71E59300" w14:textId="77777777" w:rsidR="00D12258" w:rsidRDefault="00D12258" w:rsidP="00D12258">
      <w:pPr>
        <w:ind w:left="705"/>
        <w:jc w:val="both"/>
      </w:pPr>
      <w:r w:rsidRPr="00D12258">
        <w:rPr>
          <w:b/>
        </w:rPr>
        <w:t>6.4</w:t>
      </w:r>
      <w:r>
        <w:t xml:space="preserve">. 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 </w:t>
      </w:r>
    </w:p>
    <w:p w14:paraId="0F4556B9" w14:textId="77777777" w:rsidR="00D12258" w:rsidRDefault="00D12258" w:rsidP="00D12258">
      <w:pPr>
        <w:ind w:left="705"/>
        <w:jc w:val="both"/>
      </w:pPr>
      <w:r w:rsidRPr="00D12258">
        <w:rPr>
          <w:b/>
        </w:rPr>
        <w:t>6.5</w:t>
      </w:r>
      <w:r>
        <w:t xml:space="preserve">. O contratado será responsável pelos danos causados diretamente à Administração ou a terceiros em razão da execução do contrato, e não excluirá nem reduzirá essa responsabilidade a fiscalização ou o acompanhamento pelo contratante (Lei nº 14.133/2021, art. 120). </w:t>
      </w:r>
    </w:p>
    <w:p w14:paraId="721CA416" w14:textId="77777777" w:rsidR="00D12258" w:rsidRDefault="00D12258" w:rsidP="00D12258">
      <w:pPr>
        <w:ind w:left="705"/>
        <w:jc w:val="both"/>
      </w:pPr>
      <w:r w:rsidRPr="00D12258">
        <w:rPr>
          <w:b/>
        </w:rPr>
        <w:t>6.6.</w:t>
      </w:r>
      <w:r>
        <w:t xml:space="preserve"> Somente o contratado será responsável pelos encargos trabalhistas, previdenciários, fiscais e comerciais resultantes da execução do contrato (Lei nº 14.133/2021, art. 121, caput). </w:t>
      </w:r>
    </w:p>
    <w:p w14:paraId="4FCFD8A0" w14:textId="77777777" w:rsidR="00D12258" w:rsidRDefault="00D12258" w:rsidP="00D12258">
      <w:pPr>
        <w:ind w:left="705"/>
        <w:jc w:val="both"/>
      </w:pPr>
      <w:r w:rsidRPr="00D12258">
        <w:rPr>
          <w:b/>
        </w:rPr>
        <w:t>6.6.1</w:t>
      </w:r>
      <w:r>
        <w:t xml:space="preserve">. A inadimplência do contratado em relação aos encargos trabalhistas, fiscais e comerciais não transferirá à Administração a responsabilidade pelo seu pagamento e não poderá onerar o objeto do contrato (Lei nº 14.133/2021, art. 121, §1º). </w:t>
      </w:r>
    </w:p>
    <w:p w14:paraId="73B65D0B" w14:textId="77777777" w:rsidR="00B23842" w:rsidRDefault="00D12258" w:rsidP="00D12258">
      <w:pPr>
        <w:ind w:left="705"/>
        <w:jc w:val="both"/>
      </w:pPr>
      <w:r w:rsidRPr="00D12258">
        <w:rPr>
          <w:b/>
        </w:rPr>
        <w:lastRenderedPageBreak/>
        <w:t>6.7</w:t>
      </w:r>
      <w:r>
        <w:t xml:space="preserve">. As comunicações entre o órgão ou entidade e a contratada devem ser realizadas por escrito sempre que o ato exigir tal formalidade, admitindo-se, excepcionalmente, o uso de mensagem eletrônica para esse fim (IN 5/2017, art. 44, §2º). </w:t>
      </w:r>
    </w:p>
    <w:p w14:paraId="361C76EB" w14:textId="77777777" w:rsidR="00D12258" w:rsidRDefault="00D12258" w:rsidP="00D12258">
      <w:pPr>
        <w:ind w:left="705"/>
        <w:jc w:val="both"/>
      </w:pPr>
      <w:r w:rsidRPr="00B23842">
        <w:rPr>
          <w:b/>
        </w:rPr>
        <w:t>6.8</w:t>
      </w:r>
      <w:r>
        <w:t>. O órgão ou entidade poderá convocar representante da empresa para adoção de providências que devam ser cumpridas de imediato (IN 5/2017, art. 44, 31º)</w:t>
      </w:r>
    </w:p>
    <w:p w14:paraId="7D0ADC06" w14:textId="77777777" w:rsidR="008970B1" w:rsidRDefault="008970B1" w:rsidP="00D12258">
      <w:pPr>
        <w:ind w:left="705"/>
        <w:jc w:val="both"/>
      </w:pPr>
      <w:r w:rsidRPr="008970B1">
        <w:rPr>
          <w:b/>
        </w:rPr>
        <w:t>6.9</w:t>
      </w:r>
      <w:r>
        <w:t xml:space="preserve">. Após a assinatura do contrato ou instrumento equivalente,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 </w:t>
      </w:r>
    </w:p>
    <w:p w14:paraId="24A7DD66" w14:textId="77777777" w:rsidR="008970B1" w:rsidRDefault="008970B1" w:rsidP="00D12258">
      <w:pPr>
        <w:ind w:left="705"/>
        <w:jc w:val="both"/>
      </w:pPr>
      <w:r w:rsidRPr="008970B1">
        <w:rPr>
          <w:b/>
        </w:rPr>
        <w:t>6.10</w:t>
      </w:r>
      <w:r>
        <w:t>. Antes do pagamento da nota fiscal ou da fatura, deverá ser consultada a situação da empresa junto ao SICAF.</w:t>
      </w:r>
    </w:p>
    <w:p w14:paraId="56E55869" w14:textId="77777777" w:rsidR="008970B1" w:rsidRDefault="008970B1" w:rsidP="00D12258">
      <w:pPr>
        <w:ind w:left="705"/>
        <w:jc w:val="both"/>
      </w:pPr>
      <w:r w:rsidRPr="008970B1">
        <w:rPr>
          <w:b/>
        </w:rPr>
        <w:t>6.11.</w:t>
      </w:r>
      <w:r>
        <w:t xml:space="preserve"> Serão exigidos a Certidão Negativa de Débito (CND) relativa a Créditos Tributários Federais e à Dívida Ativa da União, o Certificado de Regularidade do FGTS (CRF) e a Certidão Negativa de Débitos Trabalhistas (CNDT), caso esses documentos não estejam regularizados no SICAF. </w:t>
      </w:r>
    </w:p>
    <w:p w14:paraId="377DA37D" w14:textId="77777777" w:rsidR="008970B1" w:rsidRDefault="008970B1" w:rsidP="00D12258">
      <w:pPr>
        <w:ind w:left="705"/>
        <w:jc w:val="both"/>
      </w:pPr>
      <w:r w:rsidRPr="008970B1">
        <w:rPr>
          <w:b/>
        </w:rPr>
        <w:t>6.12</w:t>
      </w:r>
      <w:r>
        <w:t>. Além do disposto acima, a fiscalização contratual obedecerá às seguintes rotinas:</w:t>
      </w:r>
    </w:p>
    <w:p w14:paraId="69F5C91A" w14:textId="77777777" w:rsidR="00B23842" w:rsidRDefault="008970B1" w:rsidP="00D12258">
      <w:pPr>
        <w:ind w:left="705"/>
        <w:jc w:val="both"/>
      </w:pPr>
      <w:r w:rsidRPr="008970B1">
        <w:rPr>
          <w:b/>
        </w:rPr>
        <w:t xml:space="preserve"> 6.12.1</w:t>
      </w:r>
      <w:r>
        <w:t>. Verificação da compatibilidade do produto entregue com o especificado na compra.</w:t>
      </w:r>
    </w:p>
    <w:p w14:paraId="1530CA5B" w14:textId="77777777" w:rsidR="008970B1" w:rsidRPr="0074256F" w:rsidRDefault="008970B1" w:rsidP="00D12258">
      <w:pPr>
        <w:ind w:left="705"/>
        <w:jc w:val="both"/>
        <w:rPr>
          <w:b/>
        </w:rPr>
      </w:pPr>
      <w:r w:rsidRPr="0074256F">
        <w:rPr>
          <w:b/>
        </w:rPr>
        <w:t>7. FORMA E CRITÉRIOS DE SELEÇÃO DO FORNECEDOR MEDIANTE O USO D</w:t>
      </w:r>
      <w:r w:rsidR="003C19FC" w:rsidRPr="0074256F">
        <w:rPr>
          <w:b/>
        </w:rPr>
        <w:t xml:space="preserve">O SISTEMA DE DISPENSA </w:t>
      </w:r>
      <w:proofErr w:type="gramStart"/>
      <w:r w:rsidR="003C19FC" w:rsidRPr="0074256F">
        <w:rPr>
          <w:b/>
        </w:rPr>
        <w:t xml:space="preserve">LCITAÇÃO </w:t>
      </w:r>
      <w:r w:rsidRPr="0074256F">
        <w:rPr>
          <w:b/>
        </w:rPr>
        <w:t xml:space="preserve"> (</w:t>
      </w:r>
      <w:proofErr w:type="gramEnd"/>
      <w:r w:rsidRPr="0074256F">
        <w:rPr>
          <w:b/>
        </w:rPr>
        <w:t xml:space="preserve">art. 6º, inciso XXIII, alínea ‘h’, da Lei nº 14.133/2021)  </w:t>
      </w:r>
    </w:p>
    <w:p w14:paraId="0BCFCBB8" w14:textId="77777777" w:rsidR="008970B1" w:rsidRDefault="008970B1" w:rsidP="00D12258">
      <w:pPr>
        <w:ind w:left="705"/>
        <w:jc w:val="both"/>
      </w:pPr>
      <w:r w:rsidRPr="003C19FC">
        <w:rPr>
          <w:b/>
        </w:rPr>
        <w:t>7.1</w:t>
      </w:r>
      <w:r>
        <w:t xml:space="preserve">. O fornecedor será selecionado por meio da realização de procedimento de dispensa de </w:t>
      </w:r>
      <w:r w:rsidR="003C19FC">
        <w:t>licitação</w:t>
      </w:r>
      <w:r>
        <w:t xml:space="preserve">, com fundamento na hipótese do art. 75, inciso II da Lei n.º 14.133/2021, que culminará com a seleção da proposta de menor preço por item.   </w:t>
      </w:r>
    </w:p>
    <w:p w14:paraId="3DC71056" w14:textId="77777777" w:rsidR="008970B1" w:rsidRDefault="008970B1" w:rsidP="00D12258">
      <w:pPr>
        <w:ind w:left="705"/>
        <w:jc w:val="both"/>
      </w:pPr>
      <w:r w:rsidRPr="003C19FC">
        <w:rPr>
          <w:b/>
        </w:rPr>
        <w:t>7.2</w:t>
      </w:r>
      <w:r>
        <w:t>. As exigências de habilitação jurídica, fiscal, social e trabalhista são as usuais para a generalidade dos objetos, conforme disciplinado no Anexo I do Aviso de Contratação Direta.</w:t>
      </w:r>
    </w:p>
    <w:p w14:paraId="18CA7974" w14:textId="77777777" w:rsidR="003C19FC" w:rsidRDefault="003C19FC" w:rsidP="00D12258">
      <w:pPr>
        <w:ind w:left="705"/>
        <w:jc w:val="both"/>
        <w:rPr>
          <w:b/>
        </w:rPr>
      </w:pPr>
      <w:r w:rsidRPr="003C19FC">
        <w:rPr>
          <w:b/>
        </w:rPr>
        <w:t xml:space="preserve">8. FORMA E CRITÉRIOS DE SELEÇÃO DO FORNECEDOR (art. 6º, inciso XXIII, alínea ‘h’, da Lei nº 14.133/2021)  </w:t>
      </w:r>
    </w:p>
    <w:p w14:paraId="2AA21230" w14:textId="77777777" w:rsidR="003C19FC" w:rsidRDefault="003C19FC" w:rsidP="00D12258">
      <w:pPr>
        <w:ind w:left="705"/>
        <w:jc w:val="both"/>
      </w:pPr>
      <w:r w:rsidRPr="003C19FC">
        <w:rPr>
          <w:b/>
        </w:rPr>
        <w:t>8.1</w:t>
      </w:r>
      <w:r>
        <w:t xml:space="preserve">. O fornecedor será selecionado por meio da realização de procedimento de dispensa de licitação, com fundamento na hipótese do art. 75, inciso II, da Lei nº 14.133/2021.   </w:t>
      </w:r>
    </w:p>
    <w:p w14:paraId="26A07403" w14:textId="77777777" w:rsidR="008051CB" w:rsidRDefault="003C19FC" w:rsidP="00D12258">
      <w:pPr>
        <w:ind w:left="705"/>
        <w:jc w:val="both"/>
      </w:pPr>
      <w:r w:rsidRPr="003C19FC">
        <w:rPr>
          <w:b/>
        </w:rPr>
        <w:t>8.2.</w:t>
      </w:r>
      <w:r>
        <w:t xml:space="preserve"> Previamente à celebração do contrato, a Administração verificará o eventual descumprimento das condições para contratação, especialmente quanto à existência de sanção que a impeça, mediante a consulta a cadastros informativos oficiais, tais como:  </w:t>
      </w:r>
    </w:p>
    <w:p w14:paraId="748F4FE2" w14:textId="77777777" w:rsidR="008051CB" w:rsidRDefault="003C19FC" w:rsidP="00D12258">
      <w:pPr>
        <w:ind w:left="705"/>
        <w:jc w:val="both"/>
      </w:pPr>
      <w:r>
        <w:t xml:space="preserve"> a) SICAF;   </w:t>
      </w:r>
    </w:p>
    <w:p w14:paraId="38F8852B" w14:textId="77777777" w:rsidR="008051CB" w:rsidRDefault="003C19FC" w:rsidP="00D12258">
      <w:pPr>
        <w:ind w:left="705"/>
        <w:jc w:val="both"/>
      </w:pPr>
      <w:r>
        <w:t xml:space="preserve">b) Cadastro Nacional de Empresas Inidôneas e Suspensas - CEIS, mantido pela Controladoria-Geral da União (www.portaldatransparencia.gov.br/ceis);   </w:t>
      </w:r>
    </w:p>
    <w:p w14:paraId="31198409" w14:textId="77777777" w:rsidR="003C19FC" w:rsidRDefault="003C19FC" w:rsidP="00D12258">
      <w:pPr>
        <w:ind w:left="705"/>
        <w:jc w:val="both"/>
      </w:pPr>
      <w:r>
        <w:lastRenderedPageBreak/>
        <w:t>c) Cadastro Nacional de Empresas Punidas – CNEP, mantido pela Controladoria-Geral da União (</w:t>
      </w:r>
      <w:hyperlink r:id="rId8" w:history="1">
        <w:r w:rsidRPr="00D75FAB">
          <w:rPr>
            <w:rStyle w:val="Hyperlink"/>
          </w:rPr>
          <w:t>https://www.portaltransparencia.gov.br/sancoes/cnep</w:t>
        </w:r>
      </w:hyperlink>
      <w:r>
        <w:t xml:space="preserve">) </w:t>
      </w:r>
    </w:p>
    <w:p w14:paraId="3AEB16B3" w14:textId="77777777" w:rsidR="003C19FC" w:rsidRDefault="003C19FC" w:rsidP="00D12258">
      <w:pPr>
        <w:ind w:left="705"/>
        <w:jc w:val="both"/>
      </w:pPr>
      <w:r w:rsidRPr="003C19FC">
        <w:rPr>
          <w:b/>
        </w:rPr>
        <w:t>8.3.</w:t>
      </w:r>
      <w:r>
        <w:t xml:space="preserve"> 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67D2AB2A" w14:textId="77777777" w:rsidR="003C19FC" w:rsidRDefault="003C19FC" w:rsidP="00D12258">
      <w:pPr>
        <w:ind w:left="705"/>
        <w:jc w:val="both"/>
      </w:pPr>
      <w:r w:rsidRPr="003C19FC">
        <w:rPr>
          <w:b/>
        </w:rPr>
        <w:t>8.4</w:t>
      </w:r>
      <w:r>
        <w:t>.  Caso conste na Consulta de Situação do Fornecedor a existência de Ocorrências Impeditivas Indiretas, o gestor diligenciará para verificar se houve fraude por parte das empresas apontadas no Relatório de Ocorrências Impeditivas Indiretas.</w:t>
      </w:r>
    </w:p>
    <w:p w14:paraId="17FD57CE" w14:textId="77777777" w:rsidR="003C19FC" w:rsidRDefault="003C19FC" w:rsidP="00D12258">
      <w:pPr>
        <w:ind w:left="705"/>
        <w:jc w:val="both"/>
      </w:pPr>
      <w:r w:rsidRPr="003C19FC">
        <w:rPr>
          <w:b/>
        </w:rPr>
        <w:t xml:space="preserve"> 8.4</w:t>
      </w:r>
      <w:r w:rsidR="000E7D49">
        <w:t>.1</w:t>
      </w:r>
      <w:r>
        <w:t xml:space="preserve"> A tentativa de burla será verificada por meio dos vínculos societários, linhas de fornecimento similares, dentre outros.</w:t>
      </w:r>
    </w:p>
    <w:p w14:paraId="6D1E42BD" w14:textId="77777777" w:rsidR="003C19FC" w:rsidRDefault="003C19FC" w:rsidP="00D12258">
      <w:pPr>
        <w:ind w:left="705"/>
        <w:jc w:val="both"/>
      </w:pPr>
      <w:r w:rsidRPr="003C19FC">
        <w:rPr>
          <w:b/>
        </w:rPr>
        <w:t>8.5</w:t>
      </w:r>
      <w:r>
        <w:t>. O fornecedor será convocado para manifestação previamente a uma eventual negativa de contratação.</w:t>
      </w:r>
    </w:p>
    <w:p w14:paraId="3CF342BF" w14:textId="77777777" w:rsidR="003C19FC" w:rsidRDefault="003C19FC" w:rsidP="00D12258">
      <w:pPr>
        <w:ind w:left="705"/>
        <w:jc w:val="both"/>
      </w:pPr>
      <w:r w:rsidRPr="003C19FC">
        <w:rPr>
          <w:b/>
        </w:rPr>
        <w:t xml:space="preserve"> 8.6.</w:t>
      </w:r>
      <w:r>
        <w:t xml:space="preserve"> Caso atendidas as condições para contratação, a habilitação do fornecedor será verificada por meio do SICAF, nos documentos por ele abrangidos. </w:t>
      </w:r>
    </w:p>
    <w:p w14:paraId="5B547D6A" w14:textId="77777777" w:rsidR="003C19FC" w:rsidRDefault="003C19FC" w:rsidP="00D12258">
      <w:pPr>
        <w:ind w:left="705"/>
        <w:jc w:val="both"/>
      </w:pPr>
      <w:r w:rsidRPr="003C19FC">
        <w:rPr>
          <w:b/>
        </w:rPr>
        <w:t>8.7.</w:t>
      </w:r>
      <w:r>
        <w:t xml:space="preserve"> É dever do fornecedor manter atualizada a respectiva documentação constante do SICAF, ou encaminhar, quando solicitado pela Administração, a respectiva documentação atualizada. </w:t>
      </w:r>
    </w:p>
    <w:p w14:paraId="535C3827" w14:textId="77777777" w:rsidR="003C19FC" w:rsidRDefault="003C19FC" w:rsidP="00D12258">
      <w:pPr>
        <w:ind w:left="705"/>
        <w:jc w:val="both"/>
      </w:pPr>
      <w:r w:rsidRPr="003C19FC">
        <w:rPr>
          <w:b/>
        </w:rPr>
        <w:t>8.8</w:t>
      </w:r>
      <w:r>
        <w:t>. Não serão aceitos documentos de habilitação com indicação de CNPJ/CPF diferentes, salvo aqueles legalmente permitidos.</w:t>
      </w:r>
    </w:p>
    <w:p w14:paraId="13E3188C" w14:textId="77777777" w:rsidR="003C19FC" w:rsidRDefault="003C19FC" w:rsidP="00D12258">
      <w:pPr>
        <w:ind w:left="705"/>
        <w:jc w:val="both"/>
      </w:pPr>
      <w:r w:rsidRPr="003C19FC">
        <w:rPr>
          <w:b/>
        </w:rPr>
        <w:t xml:space="preserve"> 8.9</w:t>
      </w:r>
      <w:r>
        <w:t xml:space="preserve">.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0A316750" w14:textId="77777777" w:rsidR="003C19FC" w:rsidRDefault="003C19FC" w:rsidP="00D12258">
      <w:pPr>
        <w:ind w:left="705"/>
        <w:jc w:val="both"/>
      </w:pPr>
      <w:r w:rsidRPr="003C19FC">
        <w:rPr>
          <w:b/>
        </w:rPr>
        <w:t>8.10.</w:t>
      </w:r>
      <w:r>
        <w:t xml:space="preserve"> Serão aceitos registros de CNPJ de fornecedor matriz e filial com diferenças de números de documentos pertinentes ao CND e ao CRF/FGTS, quando for comprovada a centralização do recolhimento dessas contribuições. </w:t>
      </w:r>
    </w:p>
    <w:p w14:paraId="2455213C" w14:textId="77777777" w:rsidR="003C19FC" w:rsidRDefault="003C19FC" w:rsidP="00D12258">
      <w:pPr>
        <w:ind w:left="705"/>
        <w:jc w:val="both"/>
      </w:pPr>
      <w:r w:rsidRPr="003C19FC">
        <w:rPr>
          <w:b/>
        </w:rPr>
        <w:t>8.11</w:t>
      </w:r>
      <w:r>
        <w:t>. Para fins de contratação, deverá o fornecedor comprovar os seguintes requisitos de habilitação:</w:t>
      </w:r>
    </w:p>
    <w:p w14:paraId="70E8C4F9" w14:textId="77777777" w:rsidR="003C19FC" w:rsidRDefault="003C19FC" w:rsidP="00D12258">
      <w:pPr>
        <w:ind w:left="705"/>
        <w:jc w:val="both"/>
      </w:pPr>
      <w:r w:rsidRPr="003C19FC">
        <w:rPr>
          <w:b/>
        </w:rPr>
        <w:t>8.12. Habilitação Jurídica</w:t>
      </w:r>
      <w:r>
        <w:t xml:space="preserve"> </w:t>
      </w:r>
    </w:p>
    <w:p w14:paraId="2CD97DEB" w14:textId="77777777" w:rsidR="003C19FC" w:rsidRDefault="003C19FC" w:rsidP="00D12258">
      <w:pPr>
        <w:ind w:left="705"/>
        <w:jc w:val="both"/>
      </w:pPr>
      <w:r w:rsidRPr="003C19FC">
        <w:rPr>
          <w:b/>
        </w:rPr>
        <w:t>8.12.1</w:t>
      </w:r>
      <w:r>
        <w:t>. Pessoa física: cédula de identidade (RG) ou documento equivalente que, por força de lei, tenha validade para fins de identificação em todo o território nacional;  </w:t>
      </w:r>
    </w:p>
    <w:p w14:paraId="2EC064C8" w14:textId="77777777" w:rsidR="003C19FC" w:rsidRDefault="003C19FC" w:rsidP="00D12258">
      <w:pPr>
        <w:ind w:left="705"/>
        <w:jc w:val="both"/>
      </w:pPr>
      <w:r w:rsidRPr="003C19FC">
        <w:rPr>
          <w:b/>
        </w:rPr>
        <w:t xml:space="preserve"> 8.12.2.</w:t>
      </w:r>
      <w:r>
        <w:t xml:space="preserve"> Os documentos apresentados deverão estar acompanhados de todas as alterações ou da consolidação respectiva.</w:t>
      </w:r>
    </w:p>
    <w:p w14:paraId="25E72047" w14:textId="77777777" w:rsidR="003C19FC" w:rsidRDefault="003C19FC" w:rsidP="00D12258">
      <w:pPr>
        <w:ind w:left="705"/>
        <w:jc w:val="both"/>
      </w:pPr>
      <w:r>
        <w:t xml:space="preserve"> </w:t>
      </w:r>
      <w:r w:rsidRPr="003C19FC">
        <w:rPr>
          <w:b/>
        </w:rPr>
        <w:t>8.13.</w:t>
      </w:r>
      <w:r>
        <w:t xml:space="preserve"> Habilitações fiscal, social e trabalhista: 8.13.1. prova de inscrição no Cadastro Nacional da Pessoa Jurídica (CNPJ);</w:t>
      </w:r>
    </w:p>
    <w:p w14:paraId="2ECE128B" w14:textId="77777777" w:rsidR="003C19FC" w:rsidRDefault="003C19FC" w:rsidP="00D12258">
      <w:pPr>
        <w:ind w:left="705"/>
        <w:jc w:val="both"/>
      </w:pPr>
      <w:r w:rsidRPr="003C19FC">
        <w:rPr>
          <w:b/>
        </w:rPr>
        <w:lastRenderedPageBreak/>
        <w:t xml:space="preserve"> 8.13.2</w:t>
      </w:r>
      <w: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14:paraId="32AA34AA" w14:textId="77777777" w:rsidR="003C19FC" w:rsidRDefault="003C19FC" w:rsidP="00D12258">
      <w:pPr>
        <w:ind w:left="705"/>
        <w:jc w:val="both"/>
      </w:pPr>
      <w:r w:rsidRPr="003C19FC">
        <w:rPr>
          <w:b/>
        </w:rPr>
        <w:t>8.13.3.</w:t>
      </w:r>
      <w:r>
        <w:t xml:space="preserve"> prova de regularidade com o Fundo de Garantia do Tempo de Serviço (FGTS); </w:t>
      </w:r>
    </w:p>
    <w:p w14:paraId="46B33340" w14:textId="77777777" w:rsidR="003C19FC" w:rsidRDefault="003C19FC" w:rsidP="00D12258">
      <w:pPr>
        <w:ind w:left="705"/>
        <w:jc w:val="both"/>
      </w:pPr>
      <w:r w:rsidRPr="003C19FC">
        <w:rPr>
          <w:b/>
        </w:rPr>
        <w:t>8.13.4</w:t>
      </w:r>
      <w:r>
        <w:t>. declaração de que não emprega menor de 18 anos em trabalho noturno, perigoso ou insalubre e não emprega menor de 16 anos, salvo menor, a partir de 14 anos, na condição de aprendiz, nos termos do artigo 7°, XXXIII, da Constituição;</w:t>
      </w:r>
    </w:p>
    <w:p w14:paraId="63C201C1" w14:textId="77777777" w:rsidR="006F2CBE" w:rsidRDefault="003C19FC" w:rsidP="00D12258">
      <w:pPr>
        <w:ind w:left="705"/>
        <w:jc w:val="both"/>
      </w:pPr>
      <w:r w:rsidRPr="003C19FC">
        <w:rPr>
          <w:b/>
        </w:rPr>
        <w:t>8.13.5</w:t>
      </w:r>
      <w: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24CA2B59" w14:textId="77777777" w:rsidR="006F2CBE" w:rsidRDefault="003C19FC" w:rsidP="00D12258">
      <w:pPr>
        <w:ind w:left="705"/>
        <w:jc w:val="both"/>
      </w:pPr>
      <w:r w:rsidRPr="006F2CBE">
        <w:rPr>
          <w:b/>
        </w:rPr>
        <w:t>8.13.6</w:t>
      </w:r>
      <w:r>
        <w:t>. prova de inscrição no cadastro de contribuintes estadual, se houver, relativo ao domicílio ou sede do fornecedor, pertinente ao seu ramo de atividade e compatível com o objeto contratual; </w:t>
      </w:r>
    </w:p>
    <w:p w14:paraId="7AEDADD3" w14:textId="77777777" w:rsidR="006F2CBE" w:rsidRDefault="003C19FC" w:rsidP="00D12258">
      <w:pPr>
        <w:ind w:left="705"/>
        <w:jc w:val="both"/>
      </w:pPr>
      <w:r>
        <w:t xml:space="preserve"> 8.13.6.1. O fornecedor enquadrado como microempreendedor individual que pretenda auferir os benefícios do tratamento diferenciado previstos na Lei Complementar n. 123, de 2006, estará dispensado da prova de inscrição nos cadastros de contribuintes estadual e municipal. </w:t>
      </w:r>
    </w:p>
    <w:p w14:paraId="0B327636" w14:textId="77777777" w:rsidR="003C19FC" w:rsidRDefault="003C19FC" w:rsidP="00D12258">
      <w:pPr>
        <w:ind w:left="705"/>
        <w:jc w:val="both"/>
      </w:pPr>
      <w:r w:rsidRPr="006F2CBE">
        <w:rPr>
          <w:b/>
        </w:rPr>
        <w:t>8.13.7.</w:t>
      </w:r>
      <w:r>
        <w:t xml:space="preserve"> prova de regularidade com a Fazenda Estadual ou Distrital do domicílio ou sede do fornecedor, relativa à atividade em cujo exercício contrata ou concorre;</w:t>
      </w:r>
    </w:p>
    <w:p w14:paraId="29EDA127" w14:textId="77777777" w:rsidR="006F2CBE" w:rsidRDefault="006F2CBE" w:rsidP="00D12258">
      <w:pPr>
        <w:ind w:left="705"/>
        <w:jc w:val="both"/>
      </w:pPr>
      <w:r w:rsidRPr="006F2CBE">
        <w:rPr>
          <w:b/>
        </w:rPr>
        <w:t>8.13.7.1</w:t>
      </w:r>
      <w:r>
        <w:t>. 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1C4C1D1A" w14:textId="77777777" w:rsidR="006F2CBE" w:rsidRPr="006F2CBE" w:rsidRDefault="006F2CBE" w:rsidP="00D12258">
      <w:pPr>
        <w:ind w:left="705"/>
        <w:jc w:val="both"/>
        <w:rPr>
          <w:b/>
        </w:rPr>
      </w:pPr>
      <w:r w:rsidRPr="006F2CBE">
        <w:rPr>
          <w:b/>
        </w:rPr>
        <w:t>9. ADEQUAÇÃO ORÇAMENTÁRIA</w:t>
      </w:r>
    </w:p>
    <w:p w14:paraId="2F05304F" w14:textId="77777777" w:rsidR="006F2CBE" w:rsidRDefault="006F2CBE" w:rsidP="006F2CBE">
      <w:pPr>
        <w:pStyle w:val="PargrafodaLista"/>
        <w:jc w:val="both"/>
      </w:pPr>
      <w:r>
        <w:t xml:space="preserve"> 9.1. As despesas decorrentes da presente contratação correrão à conta de recursos específicos consignados no Orçamento do INSTITUTO DE BENEFÍCIO E ASSISTÊNCIA AOS SERVIDORES MUNICIPAIS DE ARARUAMA. </w:t>
      </w:r>
    </w:p>
    <w:p w14:paraId="751B1393" w14:textId="77777777" w:rsidR="006F2CBE" w:rsidRDefault="006F2CBE" w:rsidP="006F2CBE">
      <w:pPr>
        <w:ind w:left="708"/>
        <w:jc w:val="both"/>
      </w:pPr>
      <w:r>
        <w:t xml:space="preserve">9.1.1. A contratação será atendida pela dotação orçamentária declarada pela unidade demandante). </w:t>
      </w:r>
    </w:p>
    <w:p w14:paraId="2ACAD62E" w14:textId="77777777" w:rsidR="006F2CBE" w:rsidRDefault="006F2CBE" w:rsidP="006F2CBE">
      <w:pPr>
        <w:ind w:left="708"/>
        <w:jc w:val="both"/>
      </w:pPr>
    </w:p>
    <w:p w14:paraId="42876C37" w14:textId="77777777" w:rsidR="006F2CBE" w:rsidRDefault="006F2CBE" w:rsidP="006F2CBE">
      <w:pPr>
        <w:ind w:left="708"/>
        <w:jc w:val="center"/>
      </w:pPr>
      <w:r>
        <w:t>ARAR</w:t>
      </w:r>
      <w:r w:rsidR="0018410E">
        <w:t>UAMA 10/04/2029</w:t>
      </w:r>
    </w:p>
    <w:p w14:paraId="604F5B16" w14:textId="77777777" w:rsidR="003D3C06" w:rsidRDefault="003D3C06" w:rsidP="006F2CBE">
      <w:pPr>
        <w:ind w:left="708"/>
        <w:jc w:val="center"/>
      </w:pPr>
    </w:p>
    <w:p w14:paraId="5F66446A" w14:textId="77777777" w:rsidR="003D3C06" w:rsidRDefault="003D3C06" w:rsidP="006F2CBE">
      <w:pPr>
        <w:ind w:left="708"/>
        <w:jc w:val="center"/>
        <w:rPr>
          <w:rFonts w:ascii="Times New Roman" w:hAnsi="Times New Roman" w:cs="Times New Roman"/>
          <w:b/>
          <w:sz w:val="24"/>
          <w:szCs w:val="24"/>
        </w:rPr>
      </w:pPr>
    </w:p>
    <w:p w14:paraId="715B8626" w14:textId="77777777" w:rsidR="003D3C06" w:rsidRDefault="003D3C06" w:rsidP="006F2CBE">
      <w:pPr>
        <w:ind w:left="708"/>
        <w:jc w:val="center"/>
        <w:rPr>
          <w:rFonts w:ascii="Times New Roman" w:hAnsi="Times New Roman" w:cs="Times New Roman"/>
          <w:b/>
          <w:sz w:val="24"/>
          <w:szCs w:val="24"/>
        </w:rPr>
      </w:pPr>
    </w:p>
    <w:p w14:paraId="5F36525E" w14:textId="77777777" w:rsidR="003D3C06" w:rsidRDefault="003D3C06" w:rsidP="003D3C06">
      <w:pPr>
        <w:ind w:left="708"/>
        <w:jc w:val="center"/>
        <w:rPr>
          <w:b/>
          <w:sz w:val="24"/>
          <w:szCs w:val="24"/>
        </w:rPr>
      </w:pPr>
      <w:r>
        <w:rPr>
          <w:b/>
          <w:sz w:val="24"/>
          <w:szCs w:val="24"/>
        </w:rPr>
        <w:lastRenderedPageBreak/>
        <w:t xml:space="preserve">ANEXO I </w:t>
      </w:r>
    </w:p>
    <w:p w14:paraId="4202D603" w14:textId="77777777" w:rsidR="003D3C06" w:rsidRDefault="003D3C06" w:rsidP="003D3C06">
      <w:pPr>
        <w:ind w:left="708"/>
        <w:jc w:val="center"/>
        <w:rPr>
          <w:b/>
          <w:sz w:val="24"/>
          <w:szCs w:val="24"/>
        </w:rPr>
      </w:pPr>
      <w:r>
        <w:rPr>
          <w:b/>
          <w:sz w:val="24"/>
          <w:szCs w:val="24"/>
        </w:rPr>
        <w:t xml:space="preserve">MODELO DE COTAÇÃO DE PREÇOS </w:t>
      </w:r>
    </w:p>
    <w:p w14:paraId="01D90038" w14:textId="77777777" w:rsidR="003D3C06" w:rsidRDefault="003D3C06" w:rsidP="003D3C06">
      <w:pPr>
        <w:pStyle w:val="PargrafodaLista"/>
        <w:jc w:val="both"/>
        <w:rPr>
          <w:b/>
          <w:sz w:val="24"/>
          <w:szCs w:val="24"/>
        </w:rPr>
      </w:pPr>
      <w:r>
        <w:rPr>
          <w:b/>
          <w:sz w:val="24"/>
          <w:szCs w:val="24"/>
        </w:rPr>
        <w:t xml:space="preserve">INSTITUTO DE BENEFÍCIO E ASSISTÊNCIA AOS SERVIDORES MUNICIPAIS DE ARARUAMA. </w:t>
      </w:r>
    </w:p>
    <w:p w14:paraId="7CEA109F" w14:textId="77777777" w:rsidR="003D3C06" w:rsidRDefault="00493759" w:rsidP="003D3C06">
      <w:pPr>
        <w:jc w:val="center"/>
        <w:rPr>
          <w:b/>
          <w:sz w:val="28"/>
          <w:szCs w:val="28"/>
        </w:rPr>
      </w:pPr>
      <w:r>
        <w:rPr>
          <w:b/>
          <w:sz w:val="28"/>
          <w:szCs w:val="28"/>
        </w:rPr>
        <w:t>PROCESSO Nº 278/24 DISPENSA DE LICITAÇÃO Nº 02</w:t>
      </w:r>
      <w:r w:rsidR="003D3C06">
        <w:rPr>
          <w:b/>
          <w:sz w:val="28"/>
          <w:szCs w:val="28"/>
        </w:rPr>
        <w:t>/2024</w:t>
      </w:r>
    </w:p>
    <w:p w14:paraId="3A8CB161" w14:textId="77777777" w:rsidR="003D3C06" w:rsidRDefault="003D3C06" w:rsidP="003D3C06">
      <w:pPr>
        <w:ind w:left="708" w:firstLine="708"/>
        <w:jc w:val="both"/>
      </w:pPr>
      <w:r>
        <w:t>Prezados Senhores, Solicitamos orçamento para aquisição de Mat. Expediente (Escritório) para suprir as necessidades de fornecimento interno do Almoxarifado, bem como dar atendimento, de forma satisfatória, às constantes demandas deste Instituto, conforme especificado abaixo:</w:t>
      </w:r>
    </w:p>
    <w:p w14:paraId="427DAC55" w14:textId="77777777" w:rsidR="003D3C06" w:rsidRDefault="003D3C06" w:rsidP="006F2CBE">
      <w:pPr>
        <w:ind w:left="708"/>
        <w:jc w:val="center"/>
        <w:rPr>
          <w:rFonts w:ascii="Times New Roman" w:hAnsi="Times New Roman" w:cs="Times New Roman"/>
          <w:b/>
          <w:sz w:val="24"/>
          <w:szCs w:val="24"/>
        </w:rPr>
      </w:pPr>
    </w:p>
    <w:p w14:paraId="6A490767" w14:textId="77777777" w:rsidR="003D3C06" w:rsidRDefault="003D3C06" w:rsidP="003D3C06">
      <w:pPr>
        <w:pStyle w:val="PargrafodaLista"/>
        <w:jc w:val="both"/>
        <w:rPr>
          <w:sz w:val="24"/>
          <w:szCs w:val="24"/>
        </w:rPr>
      </w:pPr>
      <w:r w:rsidRPr="00D61499">
        <w:rPr>
          <w:sz w:val="24"/>
          <w:szCs w:val="24"/>
        </w:rPr>
        <w:t>Valor unitário estimado</w:t>
      </w:r>
      <w:r>
        <w:rPr>
          <w:sz w:val="24"/>
          <w:szCs w:val="24"/>
        </w:rPr>
        <w:t>.</w:t>
      </w:r>
    </w:p>
    <w:tbl>
      <w:tblPr>
        <w:tblStyle w:val="Tabelacomgrade105"/>
        <w:tblW w:w="0" w:type="auto"/>
        <w:tblLook w:val="04A0" w:firstRow="1" w:lastRow="0" w:firstColumn="1" w:lastColumn="0" w:noHBand="0" w:noVBand="1"/>
      </w:tblPr>
      <w:tblGrid>
        <w:gridCol w:w="704"/>
        <w:gridCol w:w="1134"/>
        <w:gridCol w:w="4961"/>
        <w:gridCol w:w="1418"/>
        <w:gridCol w:w="1276"/>
      </w:tblGrid>
      <w:tr w:rsidR="003D3C06" w:rsidRPr="008B6B13" w14:paraId="2C8604E5" w14:textId="77777777" w:rsidTr="00B52981">
        <w:tc>
          <w:tcPr>
            <w:tcW w:w="704" w:type="dxa"/>
          </w:tcPr>
          <w:p w14:paraId="0EADE20C" w14:textId="77777777" w:rsidR="003D3C06" w:rsidRPr="008B6B13" w:rsidRDefault="003D3C06" w:rsidP="003D3C06">
            <w:pPr>
              <w:spacing w:after="0" w:line="360" w:lineRule="auto"/>
              <w:jc w:val="center"/>
              <w:rPr>
                <w:rFonts w:ascii="Arial" w:hAnsi="Arial" w:cs="Arial"/>
                <w:b/>
                <w:sz w:val="16"/>
                <w:szCs w:val="16"/>
              </w:rPr>
            </w:pPr>
            <w:r w:rsidRPr="008B6B13">
              <w:rPr>
                <w:rFonts w:ascii="Arial" w:hAnsi="Arial" w:cs="Arial"/>
                <w:b/>
                <w:sz w:val="16"/>
                <w:szCs w:val="16"/>
              </w:rPr>
              <w:t>ÍTEM</w:t>
            </w:r>
          </w:p>
        </w:tc>
        <w:tc>
          <w:tcPr>
            <w:tcW w:w="1134" w:type="dxa"/>
          </w:tcPr>
          <w:p w14:paraId="3FC5A1DA" w14:textId="77777777" w:rsidR="003D3C06" w:rsidRPr="008B6B13" w:rsidRDefault="003D3C06" w:rsidP="003D3C06">
            <w:pPr>
              <w:spacing w:after="0" w:line="360" w:lineRule="auto"/>
              <w:jc w:val="center"/>
              <w:rPr>
                <w:rFonts w:ascii="Arial" w:hAnsi="Arial" w:cs="Arial"/>
                <w:b/>
                <w:sz w:val="16"/>
                <w:szCs w:val="16"/>
              </w:rPr>
            </w:pPr>
            <w:r w:rsidRPr="008B6B13">
              <w:rPr>
                <w:rFonts w:ascii="Arial" w:hAnsi="Arial" w:cs="Arial"/>
                <w:b/>
                <w:sz w:val="16"/>
                <w:szCs w:val="16"/>
              </w:rPr>
              <w:t>CATMAT</w:t>
            </w:r>
          </w:p>
        </w:tc>
        <w:tc>
          <w:tcPr>
            <w:tcW w:w="4961" w:type="dxa"/>
          </w:tcPr>
          <w:p w14:paraId="1BDF0A94" w14:textId="77777777" w:rsidR="003D3C06" w:rsidRPr="008B6B13" w:rsidRDefault="003D3C06" w:rsidP="003D3C06">
            <w:pPr>
              <w:spacing w:after="0" w:line="360" w:lineRule="auto"/>
              <w:jc w:val="center"/>
              <w:rPr>
                <w:rFonts w:ascii="Arial" w:hAnsi="Arial" w:cs="Arial"/>
                <w:b/>
                <w:sz w:val="16"/>
                <w:szCs w:val="16"/>
              </w:rPr>
            </w:pPr>
            <w:r w:rsidRPr="008B6B13">
              <w:rPr>
                <w:rFonts w:ascii="Arial" w:hAnsi="Arial" w:cs="Arial"/>
                <w:b/>
                <w:sz w:val="16"/>
                <w:szCs w:val="16"/>
              </w:rPr>
              <w:t>PRODUTO</w:t>
            </w:r>
          </w:p>
        </w:tc>
        <w:tc>
          <w:tcPr>
            <w:tcW w:w="1418" w:type="dxa"/>
          </w:tcPr>
          <w:p w14:paraId="56A59632" w14:textId="77777777" w:rsidR="003D3C06" w:rsidRPr="008B6B13" w:rsidRDefault="003D3C06" w:rsidP="003D3C06">
            <w:pPr>
              <w:spacing w:after="0" w:line="360" w:lineRule="auto"/>
              <w:jc w:val="center"/>
              <w:rPr>
                <w:rFonts w:ascii="Arial" w:hAnsi="Arial" w:cs="Arial"/>
                <w:b/>
                <w:sz w:val="16"/>
                <w:szCs w:val="16"/>
              </w:rPr>
            </w:pPr>
            <w:r w:rsidRPr="008B6B13">
              <w:rPr>
                <w:rFonts w:ascii="Arial" w:hAnsi="Arial" w:cs="Arial"/>
                <w:b/>
                <w:sz w:val="16"/>
                <w:szCs w:val="16"/>
              </w:rPr>
              <w:t>UN</w:t>
            </w:r>
          </w:p>
        </w:tc>
        <w:tc>
          <w:tcPr>
            <w:tcW w:w="1276" w:type="dxa"/>
          </w:tcPr>
          <w:p w14:paraId="297FF27A" w14:textId="77777777" w:rsidR="003D3C06" w:rsidRPr="008B6B13" w:rsidRDefault="003D3C06" w:rsidP="003D3C06">
            <w:pPr>
              <w:spacing w:after="0" w:line="360" w:lineRule="auto"/>
              <w:jc w:val="center"/>
              <w:rPr>
                <w:rFonts w:ascii="Arial" w:hAnsi="Arial" w:cs="Arial"/>
                <w:b/>
                <w:sz w:val="16"/>
                <w:szCs w:val="16"/>
              </w:rPr>
            </w:pPr>
            <w:r w:rsidRPr="008B6B13">
              <w:rPr>
                <w:rFonts w:ascii="Arial" w:hAnsi="Arial" w:cs="Arial"/>
                <w:b/>
                <w:sz w:val="16"/>
                <w:szCs w:val="16"/>
              </w:rPr>
              <w:t>QUANT</w:t>
            </w:r>
          </w:p>
        </w:tc>
      </w:tr>
    </w:tbl>
    <w:p w14:paraId="2C767F1D" w14:textId="77777777" w:rsidR="003D3C06" w:rsidRPr="009F6927" w:rsidRDefault="003D3C06" w:rsidP="003D3C06">
      <w:pPr>
        <w:spacing w:after="0" w:line="360" w:lineRule="auto"/>
        <w:jc w:val="center"/>
        <w:rPr>
          <w:rFonts w:ascii="Arial" w:hAnsi="Arial" w:cs="Arial"/>
        </w:rPr>
      </w:pPr>
    </w:p>
    <w:tbl>
      <w:tblPr>
        <w:tblStyle w:val="Tabelacomgrade106"/>
        <w:tblW w:w="0" w:type="auto"/>
        <w:tblLook w:val="04A0" w:firstRow="1" w:lastRow="0" w:firstColumn="1" w:lastColumn="0" w:noHBand="0" w:noVBand="1"/>
      </w:tblPr>
      <w:tblGrid>
        <w:gridCol w:w="493"/>
        <w:gridCol w:w="1345"/>
        <w:gridCol w:w="4961"/>
        <w:gridCol w:w="1418"/>
        <w:gridCol w:w="1276"/>
      </w:tblGrid>
      <w:tr w:rsidR="003D3C06" w:rsidRPr="008B6B13" w14:paraId="0A0C7923" w14:textId="77777777" w:rsidTr="00B52981">
        <w:tc>
          <w:tcPr>
            <w:tcW w:w="493" w:type="dxa"/>
          </w:tcPr>
          <w:p w14:paraId="58F73EAB"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1</w:t>
            </w:r>
          </w:p>
        </w:tc>
        <w:tc>
          <w:tcPr>
            <w:tcW w:w="1345" w:type="dxa"/>
          </w:tcPr>
          <w:p w14:paraId="202C1CBC" w14:textId="77777777" w:rsidR="003D3C06" w:rsidRDefault="003D3C06" w:rsidP="003D3C06">
            <w:pPr>
              <w:spacing w:after="0" w:line="240" w:lineRule="auto"/>
              <w:jc w:val="center"/>
              <w:rPr>
                <w:rFonts w:ascii="Arial" w:hAnsi="Arial" w:cs="Arial"/>
                <w:sz w:val="16"/>
                <w:szCs w:val="16"/>
              </w:rPr>
            </w:pPr>
          </w:p>
          <w:p w14:paraId="57572060"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463997</w:t>
            </w:r>
          </w:p>
        </w:tc>
        <w:tc>
          <w:tcPr>
            <w:tcW w:w="4961" w:type="dxa"/>
          </w:tcPr>
          <w:p w14:paraId="4481F909"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Açúcar, tipo: refinado, composição: origem vegetal, sacarose de cana de açúcar, embalagem: pcote contendo 01 (um) kg, validade mínima: 01 (um) ano a contar da data de entrega.</w:t>
            </w:r>
          </w:p>
        </w:tc>
        <w:tc>
          <w:tcPr>
            <w:tcW w:w="1418" w:type="dxa"/>
          </w:tcPr>
          <w:p w14:paraId="493BB944" w14:textId="77777777" w:rsidR="003D3C06" w:rsidRDefault="003D3C06" w:rsidP="003D3C06">
            <w:pPr>
              <w:spacing w:after="0" w:line="360" w:lineRule="auto"/>
              <w:jc w:val="center"/>
              <w:rPr>
                <w:rFonts w:ascii="Arial" w:hAnsi="Arial" w:cs="Arial"/>
                <w:sz w:val="16"/>
                <w:szCs w:val="16"/>
              </w:rPr>
            </w:pPr>
          </w:p>
          <w:p w14:paraId="133F4E3B"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Kg</w:t>
            </w:r>
          </w:p>
        </w:tc>
        <w:tc>
          <w:tcPr>
            <w:tcW w:w="1276" w:type="dxa"/>
          </w:tcPr>
          <w:p w14:paraId="7EA8EFD1" w14:textId="77777777" w:rsidR="003D3C06" w:rsidRDefault="003D3C06" w:rsidP="003D3C06">
            <w:pPr>
              <w:spacing w:after="0" w:line="360" w:lineRule="auto"/>
              <w:jc w:val="center"/>
              <w:rPr>
                <w:rFonts w:ascii="Arial" w:hAnsi="Arial" w:cs="Arial"/>
                <w:sz w:val="16"/>
                <w:szCs w:val="16"/>
              </w:rPr>
            </w:pPr>
          </w:p>
          <w:p w14:paraId="32052295"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160</w:t>
            </w:r>
          </w:p>
        </w:tc>
      </w:tr>
      <w:tr w:rsidR="003D3C06" w:rsidRPr="008B6B13" w14:paraId="798E5A5B" w14:textId="77777777" w:rsidTr="00B52981">
        <w:tc>
          <w:tcPr>
            <w:tcW w:w="493" w:type="dxa"/>
          </w:tcPr>
          <w:p w14:paraId="1B8FE060" w14:textId="77777777" w:rsidR="003D3C06" w:rsidRPr="003B2CCE" w:rsidRDefault="003D3C06" w:rsidP="003D3C06">
            <w:pPr>
              <w:spacing w:after="0" w:line="360" w:lineRule="auto"/>
              <w:jc w:val="center"/>
              <w:rPr>
                <w:rFonts w:ascii="Arial" w:hAnsi="Arial" w:cs="Arial"/>
                <w:b/>
                <w:sz w:val="16"/>
                <w:szCs w:val="16"/>
              </w:rPr>
            </w:pPr>
          </w:p>
          <w:p w14:paraId="799F803D"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2</w:t>
            </w:r>
          </w:p>
          <w:p w14:paraId="77079B4B" w14:textId="77777777" w:rsidR="003D3C06" w:rsidRPr="003B2CCE" w:rsidRDefault="003D3C06" w:rsidP="003D3C06">
            <w:pPr>
              <w:spacing w:after="0" w:line="360" w:lineRule="auto"/>
              <w:jc w:val="center"/>
              <w:rPr>
                <w:rFonts w:ascii="Arial" w:hAnsi="Arial" w:cs="Arial"/>
                <w:b/>
                <w:sz w:val="16"/>
                <w:szCs w:val="16"/>
              </w:rPr>
            </w:pPr>
          </w:p>
        </w:tc>
        <w:tc>
          <w:tcPr>
            <w:tcW w:w="1345" w:type="dxa"/>
          </w:tcPr>
          <w:p w14:paraId="79DD8541" w14:textId="77777777" w:rsidR="003D3C06" w:rsidRDefault="003D3C06" w:rsidP="003D3C06">
            <w:pPr>
              <w:spacing w:after="0" w:line="240" w:lineRule="auto"/>
              <w:jc w:val="center"/>
              <w:rPr>
                <w:rFonts w:ascii="Arial" w:hAnsi="Arial" w:cs="Arial"/>
                <w:sz w:val="16"/>
                <w:szCs w:val="16"/>
              </w:rPr>
            </w:pPr>
          </w:p>
          <w:p w14:paraId="424DF5F1"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217129</w:t>
            </w:r>
          </w:p>
        </w:tc>
        <w:tc>
          <w:tcPr>
            <w:tcW w:w="4961" w:type="dxa"/>
          </w:tcPr>
          <w:p w14:paraId="43E0E49C"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Biscoito salgado, tipo Cream Craker, composição básica: farinha de trigo, amido de milho, sal refinado, gordura vegetal hidrogenada, água e outras substâncias permitidas, acondicionado em pacote plás</w:t>
            </w:r>
            <w:r>
              <w:rPr>
                <w:rFonts w:ascii="Arial" w:hAnsi="Arial" w:cs="Arial"/>
                <w:sz w:val="16"/>
                <w:szCs w:val="16"/>
              </w:rPr>
              <w:t>tico resistente e atóxico de 200</w:t>
            </w:r>
            <w:r w:rsidRPr="003B2CCE">
              <w:rPr>
                <w:rFonts w:ascii="Arial" w:hAnsi="Arial" w:cs="Arial"/>
                <w:sz w:val="16"/>
                <w:szCs w:val="16"/>
              </w:rPr>
              <w:t>g, tipo PIRAQUÊ, validade mínima de 01 (um) ano a contar da data de entrega.</w:t>
            </w:r>
          </w:p>
        </w:tc>
        <w:tc>
          <w:tcPr>
            <w:tcW w:w="1418" w:type="dxa"/>
          </w:tcPr>
          <w:p w14:paraId="25AF0825" w14:textId="77777777" w:rsidR="003D3C06" w:rsidRDefault="003D3C06" w:rsidP="003D3C06">
            <w:pPr>
              <w:spacing w:after="0" w:line="360" w:lineRule="auto"/>
              <w:jc w:val="center"/>
              <w:rPr>
                <w:rFonts w:ascii="Arial" w:hAnsi="Arial" w:cs="Arial"/>
                <w:sz w:val="16"/>
                <w:szCs w:val="16"/>
              </w:rPr>
            </w:pPr>
          </w:p>
          <w:p w14:paraId="46D83441"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Pct</w:t>
            </w:r>
          </w:p>
        </w:tc>
        <w:tc>
          <w:tcPr>
            <w:tcW w:w="1276" w:type="dxa"/>
          </w:tcPr>
          <w:p w14:paraId="6F598005" w14:textId="77777777" w:rsidR="003D3C06" w:rsidRDefault="003D3C06" w:rsidP="003D3C06">
            <w:pPr>
              <w:spacing w:after="0" w:line="360" w:lineRule="auto"/>
              <w:jc w:val="center"/>
              <w:rPr>
                <w:rFonts w:ascii="Arial" w:hAnsi="Arial" w:cs="Arial"/>
                <w:sz w:val="16"/>
                <w:szCs w:val="16"/>
              </w:rPr>
            </w:pPr>
          </w:p>
          <w:p w14:paraId="57913AEC"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216</w:t>
            </w:r>
          </w:p>
        </w:tc>
      </w:tr>
      <w:tr w:rsidR="003D3C06" w:rsidRPr="008B6B13" w14:paraId="09C5AE1B" w14:textId="77777777" w:rsidTr="00B52981">
        <w:tc>
          <w:tcPr>
            <w:tcW w:w="493" w:type="dxa"/>
          </w:tcPr>
          <w:p w14:paraId="652D411A" w14:textId="77777777" w:rsidR="003D3C06" w:rsidRPr="003B2CCE" w:rsidRDefault="003D3C06" w:rsidP="003D3C06">
            <w:pPr>
              <w:spacing w:after="0" w:line="360" w:lineRule="auto"/>
              <w:jc w:val="center"/>
              <w:rPr>
                <w:rFonts w:ascii="Arial" w:hAnsi="Arial" w:cs="Arial"/>
                <w:b/>
                <w:sz w:val="16"/>
                <w:szCs w:val="16"/>
              </w:rPr>
            </w:pPr>
          </w:p>
          <w:p w14:paraId="14277FF4"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3</w:t>
            </w:r>
          </w:p>
        </w:tc>
        <w:tc>
          <w:tcPr>
            <w:tcW w:w="1345" w:type="dxa"/>
          </w:tcPr>
          <w:p w14:paraId="4A6470A2" w14:textId="77777777" w:rsidR="003D3C06" w:rsidRDefault="003D3C06" w:rsidP="003D3C06">
            <w:pPr>
              <w:spacing w:after="0" w:line="240" w:lineRule="auto"/>
              <w:jc w:val="center"/>
              <w:rPr>
                <w:rFonts w:ascii="Arial" w:hAnsi="Arial" w:cs="Arial"/>
                <w:sz w:val="16"/>
                <w:szCs w:val="16"/>
              </w:rPr>
            </w:pPr>
          </w:p>
          <w:p w14:paraId="0A41CB26"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245803</w:t>
            </w:r>
          </w:p>
        </w:tc>
        <w:tc>
          <w:tcPr>
            <w:tcW w:w="4961" w:type="dxa"/>
          </w:tcPr>
          <w:p w14:paraId="191B318C"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Biscoito doce, tipo Rosquinha, sem recheio, sem cobertura, isenta de matéria terrosa e detritos animais e vegetais, acondicionada em pacote plástico resistente e atóxico de 300g, validade mínima de 01 (um) ano a contar da data de entrega.</w:t>
            </w:r>
          </w:p>
        </w:tc>
        <w:tc>
          <w:tcPr>
            <w:tcW w:w="1418" w:type="dxa"/>
          </w:tcPr>
          <w:p w14:paraId="434878F0" w14:textId="77777777" w:rsidR="003D3C06" w:rsidRDefault="003D3C06" w:rsidP="003D3C06">
            <w:pPr>
              <w:spacing w:after="0" w:line="360" w:lineRule="auto"/>
              <w:jc w:val="center"/>
              <w:rPr>
                <w:rFonts w:ascii="Arial" w:hAnsi="Arial" w:cs="Arial"/>
                <w:sz w:val="16"/>
                <w:szCs w:val="16"/>
              </w:rPr>
            </w:pPr>
          </w:p>
          <w:p w14:paraId="4E54680D"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Pct</w:t>
            </w:r>
          </w:p>
        </w:tc>
        <w:tc>
          <w:tcPr>
            <w:tcW w:w="1276" w:type="dxa"/>
          </w:tcPr>
          <w:p w14:paraId="1728A4E6" w14:textId="77777777" w:rsidR="003D3C06" w:rsidRDefault="003D3C06" w:rsidP="003D3C06">
            <w:pPr>
              <w:spacing w:after="0" w:line="360" w:lineRule="auto"/>
              <w:jc w:val="center"/>
              <w:rPr>
                <w:rFonts w:ascii="Arial" w:hAnsi="Arial" w:cs="Arial"/>
                <w:sz w:val="16"/>
                <w:szCs w:val="16"/>
              </w:rPr>
            </w:pPr>
          </w:p>
          <w:p w14:paraId="0D4ACDCB"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180</w:t>
            </w:r>
          </w:p>
        </w:tc>
      </w:tr>
      <w:tr w:rsidR="003D3C06" w:rsidRPr="008B6B13" w14:paraId="6A854F43" w14:textId="77777777" w:rsidTr="00B52981">
        <w:tc>
          <w:tcPr>
            <w:tcW w:w="493" w:type="dxa"/>
          </w:tcPr>
          <w:p w14:paraId="7FB4EE9D"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4</w:t>
            </w:r>
          </w:p>
        </w:tc>
        <w:tc>
          <w:tcPr>
            <w:tcW w:w="1345" w:type="dxa"/>
          </w:tcPr>
          <w:p w14:paraId="5B32EEB3" w14:textId="77777777" w:rsidR="003D3C06" w:rsidRDefault="003D3C06" w:rsidP="003D3C06">
            <w:pPr>
              <w:spacing w:after="0" w:line="240" w:lineRule="auto"/>
              <w:jc w:val="center"/>
              <w:rPr>
                <w:rFonts w:ascii="Arial" w:hAnsi="Arial" w:cs="Arial"/>
                <w:sz w:val="16"/>
                <w:szCs w:val="16"/>
              </w:rPr>
            </w:pPr>
          </w:p>
          <w:p w14:paraId="4BFC37FF"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463575</w:t>
            </w:r>
          </w:p>
        </w:tc>
        <w:tc>
          <w:tcPr>
            <w:tcW w:w="4961" w:type="dxa"/>
          </w:tcPr>
          <w:p w14:paraId="25FD0BDA"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Café, aspecto físico: pó, embalado a vácuo, tipo: tradicional, embalagem contendo 500g, selo de pureza ABIC, validade mínima de 01 (um) ano a contar da data de entrega.</w:t>
            </w:r>
          </w:p>
        </w:tc>
        <w:tc>
          <w:tcPr>
            <w:tcW w:w="1418" w:type="dxa"/>
          </w:tcPr>
          <w:p w14:paraId="77BC7858" w14:textId="77777777" w:rsidR="003D3C06" w:rsidRDefault="003D3C06" w:rsidP="003D3C06">
            <w:pPr>
              <w:spacing w:after="0" w:line="360" w:lineRule="auto"/>
              <w:jc w:val="center"/>
              <w:rPr>
                <w:rFonts w:ascii="Arial" w:hAnsi="Arial" w:cs="Arial"/>
                <w:sz w:val="16"/>
                <w:szCs w:val="16"/>
              </w:rPr>
            </w:pPr>
          </w:p>
          <w:p w14:paraId="1461B31F"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Pct</w:t>
            </w:r>
          </w:p>
        </w:tc>
        <w:tc>
          <w:tcPr>
            <w:tcW w:w="1276" w:type="dxa"/>
          </w:tcPr>
          <w:p w14:paraId="03215627" w14:textId="77777777" w:rsidR="003D3C06" w:rsidRDefault="003D3C06" w:rsidP="003D3C06">
            <w:pPr>
              <w:spacing w:after="0" w:line="360" w:lineRule="auto"/>
              <w:jc w:val="center"/>
              <w:rPr>
                <w:rFonts w:ascii="Arial" w:hAnsi="Arial" w:cs="Arial"/>
                <w:sz w:val="16"/>
                <w:szCs w:val="16"/>
              </w:rPr>
            </w:pPr>
          </w:p>
          <w:p w14:paraId="30F2B7E3"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200</w:t>
            </w:r>
          </w:p>
        </w:tc>
      </w:tr>
      <w:tr w:rsidR="003D3C06" w:rsidRPr="008B6B13" w14:paraId="6BB8355C" w14:textId="77777777" w:rsidTr="00B52981">
        <w:tc>
          <w:tcPr>
            <w:tcW w:w="493" w:type="dxa"/>
          </w:tcPr>
          <w:p w14:paraId="173EBF58" w14:textId="77777777" w:rsidR="003D3C06" w:rsidRPr="003B2CCE" w:rsidRDefault="003D3C06" w:rsidP="003D3C06">
            <w:pPr>
              <w:spacing w:after="0" w:line="360" w:lineRule="auto"/>
              <w:jc w:val="center"/>
              <w:rPr>
                <w:rFonts w:ascii="Arial" w:hAnsi="Arial" w:cs="Arial"/>
                <w:b/>
                <w:sz w:val="16"/>
                <w:szCs w:val="16"/>
              </w:rPr>
            </w:pPr>
          </w:p>
          <w:p w14:paraId="5D3F4C10"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5</w:t>
            </w:r>
          </w:p>
        </w:tc>
        <w:tc>
          <w:tcPr>
            <w:tcW w:w="1345" w:type="dxa"/>
          </w:tcPr>
          <w:p w14:paraId="6055EB63" w14:textId="77777777" w:rsidR="003D3C06" w:rsidRDefault="003D3C06" w:rsidP="003D3C06">
            <w:pPr>
              <w:spacing w:after="0" w:line="240" w:lineRule="auto"/>
              <w:jc w:val="center"/>
              <w:rPr>
                <w:rFonts w:ascii="Arial" w:hAnsi="Arial" w:cs="Arial"/>
                <w:sz w:val="16"/>
                <w:szCs w:val="16"/>
              </w:rPr>
            </w:pPr>
          </w:p>
          <w:p w14:paraId="5B340C2E"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292730</w:t>
            </w:r>
          </w:p>
        </w:tc>
        <w:tc>
          <w:tcPr>
            <w:tcW w:w="4961" w:type="dxa"/>
          </w:tcPr>
          <w:p w14:paraId="76C42B08"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Água sanitária, composição química: hipoclorito de sódio, hidróxido de sódio, cloreto, cor: incolor, aplicação: lavagem e alvejante de roupas, banheiras, pias, tipo: comum, frasco de 1000 ml, tipo: GLOBO, Validade mínima de 01 (um) ano a contar da data de entrega.</w:t>
            </w:r>
          </w:p>
        </w:tc>
        <w:tc>
          <w:tcPr>
            <w:tcW w:w="1418" w:type="dxa"/>
          </w:tcPr>
          <w:p w14:paraId="5EB3C871" w14:textId="77777777" w:rsidR="003D3C06" w:rsidRDefault="003D3C06" w:rsidP="003D3C06">
            <w:pPr>
              <w:spacing w:after="0" w:line="360" w:lineRule="auto"/>
              <w:jc w:val="center"/>
              <w:rPr>
                <w:rFonts w:ascii="Arial" w:hAnsi="Arial" w:cs="Arial"/>
                <w:sz w:val="16"/>
                <w:szCs w:val="16"/>
              </w:rPr>
            </w:pPr>
          </w:p>
          <w:p w14:paraId="321D7EAE"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Lt</w:t>
            </w:r>
          </w:p>
        </w:tc>
        <w:tc>
          <w:tcPr>
            <w:tcW w:w="1276" w:type="dxa"/>
          </w:tcPr>
          <w:p w14:paraId="309194B5" w14:textId="77777777" w:rsidR="003D3C06" w:rsidRDefault="003D3C06" w:rsidP="003D3C06">
            <w:pPr>
              <w:spacing w:after="0" w:line="360" w:lineRule="auto"/>
              <w:jc w:val="center"/>
              <w:rPr>
                <w:rFonts w:ascii="Arial" w:hAnsi="Arial" w:cs="Arial"/>
                <w:sz w:val="16"/>
                <w:szCs w:val="16"/>
              </w:rPr>
            </w:pPr>
          </w:p>
          <w:p w14:paraId="5C029FC5"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36</w:t>
            </w:r>
          </w:p>
        </w:tc>
      </w:tr>
      <w:tr w:rsidR="003D3C06" w:rsidRPr="008B6B13" w14:paraId="6FADFBD8" w14:textId="77777777" w:rsidTr="00B52981">
        <w:tc>
          <w:tcPr>
            <w:tcW w:w="493" w:type="dxa"/>
          </w:tcPr>
          <w:p w14:paraId="14E400BD" w14:textId="77777777" w:rsidR="003D3C06" w:rsidRPr="003B2CCE" w:rsidRDefault="003D3C06" w:rsidP="003D3C06">
            <w:pPr>
              <w:spacing w:after="0" w:line="360" w:lineRule="auto"/>
              <w:jc w:val="center"/>
              <w:rPr>
                <w:rFonts w:ascii="Arial" w:hAnsi="Arial" w:cs="Arial"/>
                <w:b/>
                <w:sz w:val="16"/>
                <w:szCs w:val="16"/>
              </w:rPr>
            </w:pPr>
          </w:p>
          <w:p w14:paraId="09FCFEF2"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6</w:t>
            </w:r>
          </w:p>
        </w:tc>
        <w:tc>
          <w:tcPr>
            <w:tcW w:w="1345" w:type="dxa"/>
          </w:tcPr>
          <w:p w14:paraId="49CD4ACD" w14:textId="77777777" w:rsidR="003D3C06" w:rsidRDefault="003D3C06" w:rsidP="003D3C06">
            <w:pPr>
              <w:spacing w:after="0" w:line="240" w:lineRule="auto"/>
              <w:jc w:val="center"/>
              <w:rPr>
                <w:rFonts w:ascii="Arial" w:hAnsi="Arial" w:cs="Arial"/>
                <w:sz w:val="16"/>
                <w:szCs w:val="16"/>
              </w:rPr>
            </w:pPr>
          </w:p>
          <w:p w14:paraId="63BB7FD9"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342632</w:t>
            </w:r>
          </w:p>
        </w:tc>
        <w:tc>
          <w:tcPr>
            <w:tcW w:w="4961" w:type="dxa"/>
          </w:tcPr>
          <w:p w14:paraId="2B249ED2"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Cera, apresentação: líquida, cor: incolor, composição desejada: dispersão acrílica metalizada, emulsão de polietileno, agente nivelador, agente formador de filme, plastificante, conservante, fragrância e água, frasco com 750 ml, validade mínima de 01 (um) ano a a contar da data de entrega.</w:t>
            </w:r>
          </w:p>
        </w:tc>
        <w:tc>
          <w:tcPr>
            <w:tcW w:w="1418" w:type="dxa"/>
          </w:tcPr>
          <w:p w14:paraId="36EDA2D9" w14:textId="77777777" w:rsidR="003D3C06" w:rsidRDefault="003D3C06" w:rsidP="003D3C06">
            <w:pPr>
              <w:spacing w:after="0" w:line="360" w:lineRule="auto"/>
              <w:jc w:val="center"/>
              <w:rPr>
                <w:rFonts w:ascii="Arial" w:hAnsi="Arial" w:cs="Arial"/>
                <w:sz w:val="16"/>
                <w:szCs w:val="16"/>
              </w:rPr>
            </w:pPr>
          </w:p>
          <w:p w14:paraId="558D4063"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Un</w:t>
            </w:r>
          </w:p>
        </w:tc>
        <w:tc>
          <w:tcPr>
            <w:tcW w:w="1276" w:type="dxa"/>
          </w:tcPr>
          <w:p w14:paraId="26EC02D6" w14:textId="77777777" w:rsidR="003D3C06" w:rsidRDefault="003D3C06" w:rsidP="003D3C06">
            <w:pPr>
              <w:spacing w:after="0" w:line="360" w:lineRule="auto"/>
              <w:jc w:val="center"/>
              <w:rPr>
                <w:rFonts w:ascii="Arial" w:hAnsi="Arial" w:cs="Arial"/>
                <w:sz w:val="16"/>
                <w:szCs w:val="16"/>
              </w:rPr>
            </w:pPr>
          </w:p>
          <w:p w14:paraId="4735A2A9"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96</w:t>
            </w:r>
          </w:p>
        </w:tc>
      </w:tr>
      <w:tr w:rsidR="003D3C06" w:rsidRPr="008B6B13" w14:paraId="66E38245" w14:textId="77777777" w:rsidTr="00B52981">
        <w:tc>
          <w:tcPr>
            <w:tcW w:w="493" w:type="dxa"/>
          </w:tcPr>
          <w:p w14:paraId="00A36E21" w14:textId="77777777" w:rsidR="003D3C06" w:rsidRPr="003B2CCE" w:rsidRDefault="003D3C06" w:rsidP="003D3C06">
            <w:pPr>
              <w:spacing w:after="0" w:line="360" w:lineRule="auto"/>
              <w:jc w:val="center"/>
              <w:rPr>
                <w:rFonts w:ascii="Arial" w:hAnsi="Arial" w:cs="Arial"/>
                <w:b/>
                <w:sz w:val="16"/>
                <w:szCs w:val="16"/>
              </w:rPr>
            </w:pPr>
          </w:p>
          <w:p w14:paraId="18C4A7C1"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7</w:t>
            </w:r>
          </w:p>
        </w:tc>
        <w:tc>
          <w:tcPr>
            <w:tcW w:w="1345" w:type="dxa"/>
          </w:tcPr>
          <w:p w14:paraId="4B6460B2" w14:textId="77777777" w:rsidR="003D3C06" w:rsidRDefault="003D3C06" w:rsidP="003D3C06">
            <w:pPr>
              <w:spacing w:after="0" w:line="240" w:lineRule="auto"/>
              <w:jc w:val="center"/>
              <w:rPr>
                <w:rFonts w:ascii="Arial" w:hAnsi="Arial" w:cs="Arial"/>
                <w:sz w:val="16"/>
                <w:szCs w:val="16"/>
              </w:rPr>
            </w:pPr>
          </w:p>
          <w:p w14:paraId="64DE59E0"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607280</w:t>
            </w:r>
          </w:p>
        </w:tc>
        <w:tc>
          <w:tcPr>
            <w:tcW w:w="4961" w:type="dxa"/>
          </w:tcPr>
          <w:p w14:paraId="412ADA5D"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Limpador de uso geral, tipo: desinfetante, frasco contendo 01(um) lt, princípio ativo: mistura de Quaternários de Amônio 0,0868%, Composição: Ativo, Coadjuvante, Quelante, Álccol Etoxilado, Fragância, Veículo.</w:t>
            </w:r>
          </w:p>
        </w:tc>
        <w:tc>
          <w:tcPr>
            <w:tcW w:w="1418" w:type="dxa"/>
          </w:tcPr>
          <w:p w14:paraId="24080285" w14:textId="77777777" w:rsidR="003D3C06" w:rsidRDefault="003D3C06" w:rsidP="003D3C06">
            <w:pPr>
              <w:spacing w:after="0" w:line="360" w:lineRule="auto"/>
              <w:jc w:val="center"/>
              <w:rPr>
                <w:rFonts w:ascii="Arial" w:hAnsi="Arial" w:cs="Arial"/>
                <w:sz w:val="16"/>
                <w:szCs w:val="16"/>
              </w:rPr>
            </w:pPr>
          </w:p>
          <w:p w14:paraId="62556EE6"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Un</w:t>
            </w:r>
          </w:p>
        </w:tc>
        <w:tc>
          <w:tcPr>
            <w:tcW w:w="1276" w:type="dxa"/>
          </w:tcPr>
          <w:p w14:paraId="028C4B72" w14:textId="77777777" w:rsidR="003D3C06" w:rsidRDefault="003D3C06" w:rsidP="003D3C06">
            <w:pPr>
              <w:spacing w:after="0" w:line="360" w:lineRule="auto"/>
              <w:jc w:val="center"/>
              <w:rPr>
                <w:rFonts w:ascii="Arial" w:hAnsi="Arial" w:cs="Arial"/>
                <w:sz w:val="16"/>
                <w:szCs w:val="16"/>
              </w:rPr>
            </w:pPr>
          </w:p>
          <w:p w14:paraId="5B36F861"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72</w:t>
            </w:r>
          </w:p>
        </w:tc>
      </w:tr>
      <w:tr w:rsidR="003D3C06" w:rsidRPr="008B6B13" w14:paraId="41EF09F7" w14:textId="77777777" w:rsidTr="00B52981">
        <w:tc>
          <w:tcPr>
            <w:tcW w:w="493" w:type="dxa"/>
          </w:tcPr>
          <w:p w14:paraId="41098A87" w14:textId="77777777" w:rsidR="003D3C06" w:rsidRPr="003B2CCE" w:rsidRDefault="003D3C06" w:rsidP="003D3C06">
            <w:pPr>
              <w:spacing w:after="0" w:line="360" w:lineRule="auto"/>
              <w:jc w:val="center"/>
              <w:rPr>
                <w:rFonts w:ascii="Arial" w:hAnsi="Arial" w:cs="Arial"/>
                <w:b/>
                <w:sz w:val="16"/>
                <w:szCs w:val="16"/>
              </w:rPr>
            </w:pPr>
            <w:r w:rsidRPr="003B2CCE">
              <w:rPr>
                <w:rFonts w:ascii="Arial" w:hAnsi="Arial" w:cs="Arial"/>
                <w:b/>
                <w:sz w:val="16"/>
                <w:szCs w:val="16"/>
              </w:rPr>
              <w:t>8</w:t>
            </w:r>
          </w:p>
        </w:tc>
        <w:tc>
          <w:tcPr>
            <w:tcW w:w="1345" w:type="dxa"/>
          </w:tcPr>
          <w:p w14:paraId="26142161" w14:textId="77777777" w:rsidR="003D3C06" w:rsidRDefault="003D3C06" w:rsidP="003D3C06">
            <w:pPr>
              <w:spacing w:after="0" w:line="240" w:lineRule="auto"/>
              <w:jc w:val="center"/>
              <w:rPr>
                <w:rFonts w:ascii="Arial" w:hAnsi="Arial" w:cs="Arial"/>
                <w:sz w:val="16"/>
                <w:szCs w:val="16"/>
              </w:rPr>
            </w:pPr>
          </w:p>
          <w:p w14:paraId="6D5152E3" w14:textId="77777777" w:rsidR="003D3C06" w:rsidRPr="008B6B13" w:rsidRDefault="003D3C06" w:rsidP="003D3C06">
            <w:pPr>
              <w:spacing w:after="0" w:line="240" w:lineRule="auto"/>
              <w:jc w:val="center"/>
              <w:rPr>
                <w:rFonts w:ascii="Arial" w:hAnsi="Arial" w:cs="Arial"/>
                <w:sz w:val="16"/>
                <w:szCs w:val="16"/>
              </w:rPr>
            </w:pPr>
            <w:r>
              <w:rPr>
                <w:rFonts w:ascii="Arial" w:hAnsi="Arial" w:cs="Arial"/>
                <w:sz w:val="16"/>
                <w:szCs w:val="16"/>
              </w:rPr>
              <w:t>449798</w:t>
            </w:r>
          </w:p>
        </w:tc>
        <w:tc>
          <w:tcPr>
            <w:tcW w:w="4961" w:type="dxa"/>
          </w:tcPr>
          <w:p w14:paraId="63E5C7B2" w14:textId="77777777" w:rsidR="003D3C06" w:rsidRPr="003B2CCE" w:rsidRDefault="003D3C06" w:rsidP="003D3C06">
            <w:pPr>
              <w:spacing w:after="0" w:line="240" w:lineRule="auto"/>
              <w:jc w:val="center"/>
              <w:rPr>
                <w:rFonts w:ascii="Arial" w:hAnsi="Arial" w:cs="Arial"/>
                <w:sz w:val="16"/>
                <w:szCs w:val="16"/>
              </w:rPr>
            </w:pPr>
            <w:r w:rsidRPr="003B2CCE">
              <w:rPr>
                <w:rFonts w:ascii="Arial" w:hAnsi="Arial" w:cs="Arial"/>
                <w:sz w:val="16"/>
                <w:szCs w:val="16"/>
              </w:rPr>
              <w:t>Detergente, Composição: Tensoativos Aniônicos, Glicerina, Coadjuvantes, Componente Ativo: Linear Alquibenzeno, Sulfato de Sódio, para limpeza em geral, aroma: neutro, aspecto físico: líquido, frasco contende 500 ml, validade mínima de 01 (um) ano a contar da data de entrega.</w:t>
            </w:r>
          </w:p>
        </w:tc>
        <w:tc>
          <w:tcPr>
            <w:tcW w:w="1418" w:type="dxa"/>
          </w:tcPr>
          <w:p w14:paraId="012AF3F9" w14:textId="77777777" w:rsidR="003D3C06" w:rsidRDefault="003D3C06" w:rsidP="003D3C06">
            <w:pPr>
              <w:spacing w:after="0" w:line="360" w:lineRule="auto"/>
              <w:jc w:val="center"/>
              <w:rPr>
                <w:rFonts w:ascii="Arial" w:hAnsi="Arial" w:cs="Arial"/>
                <w:sz w:val="16"/>
                <w:szCs w:val="16"/>
              </w:rPr>
            </w:pPr>
          </w:p>
          <w:p w14:paraId="67DE580B"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Un</w:t>
            </w:r>
          </w:p>
        </w:tc>
        <w:tc>
          <w:tcPr>
            <w:tcW w:w="1276" w:type="dxa"/>
          </w:tcPr>
          <w:p w14:paraId="57E48DDD" w14:textId="77777777" w:rsidR="003D3C06" w:rsidRDefault="003D3C06" w:rsidP="003D3C06">
            <w:pPr>
              <w:spacing w:after="0" w:line="360" w:lineRule="auto"/>
              <w:jc w:val="center"/>
              <w:rPr>
                <w:rFonts w:ascii="Arial" w:hAnsi="Arial" w:cs="Arial"/>
                <w:sz w:val="16"/>
                <w:szCs w:val="16"/>
              </w:rPr>
            </w:pPr>
          </w:p>
          <w:p w14:paraId="762343DA" w14:textId="77777777" w:rsidR="003D3C06" w:rsidRPr="008B6B13" w:rsidRDefault="003D3C06" w:rsidP="003D3C06">
            <w:pPr>
              <w:spacing w:after="0" w:line="360" w:lineRule="auto"/>
              <w:jc w:val="center"/>
              <w:rPr>
                <w:rFonts w:ascii="Arial" w:hAnsi="Arial" w:cs="Arial"/>
                <w:sz w:val="16"/>
                <w:szCs w:val="16"/>
              </w:rPr>
            </w:pPr>
            <w:r w:rsidRPr="008B6B13">
              <w:rPr>
                <w:rFonts w:ascii="Arial" w:hAnsi="Arial" w:cs="Arial"/>
                <w:sz w:val="16"/>
                <w:szCs w:val="16"/>
              </w:rPr>
              <w:t>72</w:t>
            </w:r>
          </w:p>
        </w:tc>
      </w:tr>
    </w:tbl>
    <w:p w14:paraId="0A5E27AB" w14:textId="77777777" w:rsidR="003D3C06" w:rsidRPr="003B2CCE" w:rsidRDefault="003D3C06" w:rsidP="003D3C06">
      <w:pPr>
        <w:spacing w:after="0" w:line="360" w:lineRule="auto"/>
        <w:jc w:val="center"/>
        <w:rPr>
          <w:rFonts w:ascii="Arial" w:hAnsi="Arial" w:cs="Arial"/>
        </w:rPr>
      </w:pPr>
    </w:p>
    <w:tbl>
      <w:tblPr>
        <w:tblStyle w:val="Tabelacomgrade106"/>
        <w:tblW w:w="0" w:type="auto"/>
        <w:tblLayout w:type="fixed"/>
        <w:tblLook w:val="04A0" w:firstRow="1" w:lastRow="0" w:firstColumn="1" w:lastColumn="0" w:noHBand="0" w:noVBand="1"/>
      </w:tblPr>
      <w:tblGrid>
        <w:gridCol w:w="524"/>
        <w:gridCol w:w="1314"/>
        <w:gridCol w:w="4961"/>
        <w:gridCol w:w="1418"/>
        <w:gridCol w:w="1276"/>
      </w:tblGrid>
      <w:tr w:rsidR="00B52981" w:rsidRPr="008B6B13" w14:paraId="14C4364C" w14:textId="77777777" w:rsidTr="00B52981">
        <w:tc>
          <w:tcPr>
            <w:tcW w:w="524" w:type="dxa"/>
          </w:tcPr>
          <w:p w14:paraId="592483EA"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09</w:t>
            </w:r>
          </w:p>
        </w:tc>
        <w:tc>
          <w:tcPr>
            <w:tcW w:w="1314" w:type="dxa"/>
          </w:tcPr>
          <w:p w14:paraId="68E59C12" w14:textId="77777777" w:rsidR="00B52981" w:rsidRDefault="00B52981" w:rsidP="003D3C06">
            <w:pPr>
              <w:spacing w:after="0" w:line="240" w:lineRule="auto"/>
              <w:jc w:val="center"/>
              <w:rPr>
                <w:rFonts w:ascii="Arial" w:hAnsi="Arial" w:cs="Arial"/>
                <w:sz w:val="16"/>
                <w:szCs w:val="16"/>
              </w:rPr>
            </w:pPr>
          </w:p>
          <w:p w14:paraId="4BA1463D"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307360</w:t>
            </w:r>
          </w:p>
        </w:tc>
        <w:tc>
          <w:tcPr>
            <w:tcW w:w="4961" w:type="dxa"/>
          </w:tcPr>
          <w:p w14:paraId="05107AFD"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Odorizador (desodorante) para ambientes, tipo: aerossol, aroma: talco ou lavanda, Características adicionais: biodegradável, frasco com 360 ml, validade mínima de 01 (um) a contar da data de entrega.</w:t>
            </w:r>
          </w:p>
        </w:tc>
        <w:tc>
          <w:tcPr>
            <w:tcW w:w="1418" w:type="dxa"/>
          </w:tcPr>
          <w:p w14:paraId="644AF3CE" w14:textId="77777777" w:rsidR="00B52981" w:rsidRDefault="00B52981" w:rsidP="003D3C06">
            <w:pPr>
              <w:spacing w:after="0" w:line="360" w:lineRule="auto"/>
              <w:jc w:val="center"/>
              <w:rPr>
                <w:rFonts w:ascii="Arial" w:hAnsi="Arial" w:cs="Arial"/>
                <w:sz w:val="16"/>
                <w:szCs w:val="16"/>
              </w:rPr>
            </w:pPr>
          </w:p>
          <w:p w14:paraId="2A781302"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5B7E0027" w14:textId="77777777" w:rsidR="00B52981" w:rsidRDefault="00B52981" w:rsidP="003D3C06">
            <w:pPr>
              <w:spacing w:after="0" w:line="360" w:lineRule="auto"/>
              <w:jc w:val="center"/>
              <w:rPr>
                <w:rFonts w:ascii="Arial" w:hAnsi="Arial" w:cs="Arial"/>
                <w:sz w:val="16"/>
                <w:szCs w:val="16"/>
              </w:rPr>
            </w:pPr>
          </w:p>
          <w:p w14:paraId="0BD8BC80"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36</w:t>
            </w:r>
          </w:p>
        </w:tc>
      </w:tr>
      <w:tr w:rsidR="00B52981" w:rsidRPr="008B6B13" w14:paraId="1586CC37" w14:textId="77777777" w:rsidTr="00B52981">
        <w:tc>
          <w:tcPr>
            <w:tcW w:w="524" w:type="dxa"/>
          </w:tcPr>
          <w:p w14:paraId="4663B323" w14:textId="77777777" w:rsidR="00B52981" w:rsidRPr="003B2CCE" w:rsidRDefault="00B52981" w:rsidP="003D3C06">
            <w:pPr>
              <w:spacing w:after="0" w:line="360" w:lineRule="auto"/>
              <w:jc w:val="center"/>
              <w:rPr>
                <w:rFonts w:ascii="Arial" w:hAnsi="Arial" w:cs="Arial"/>
                <w:b/>
                <w:sz w:val="16"/>
                <w:szCs w:val="16"/>
              </w:rPr>
            </w:pPr>
          </w:p>
          <w:p w14:paraId="79DC2206"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10</w:t>
            </w:r>
          </w:p>
        </w:tc>
        <w:tc>
          <w:tcPr>
            <w:tcW w:w="1314" w:type="dxa"/>
          </w:tcPr>
          <w:p w14:paraId="0D1237FE" w14:textId="77777777" w:rsidR="00B52981" w:rsidRDefault="00B52981" w:rsidP="003D3C06">
            <w:pPr>
              <w:spacing w:after="0" w:line="240" w:lineRule="auto"/>
              <w:jc w:val="center"/>
              <w:rPr>
                <w:rFonts w:ascii="Arial" w:hAnsi="Arial" w:cs="Arial"/>
                <w:sz w:val="16"/>
                <w:szCs w:val="16"/>
              </w:rPr>
            </w:pPr>
          </w:p>
          <w:p w14:paraId="0EFACFD6"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355393</w:t>
            </w:r>
          </w:p>
        </w:tc>
        <w:tc>
          <w:tcPr>
            <w:tcW w:w="4961" w:type="dxa"/>
          </w:tcPr>
          <w:p w14:paraId="4703FFEF"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 xml:space="preserve">Esponja para limpeza, material: espuma de nylon, formato: retangular, abrasividade: mínima de um lado média do outro, aplicação: utensílios e limpeza em geral, características adicionais: dupla face, Comprimento mínimo 100 mm, Largura mínima 70 mm, espessura mínima 16 mm, acondicionado em </w:t>
            </w:r>
            <w:r w:rsidRPr="003B2CCE">
              <w:rPr>
                <w:rFonts w:ascii="Arial" w:hAnsi="Arial" w:cs="Arial"/>
                <w:sz w:val="16"/>
                <w:szCs w:val="16"/>
              </w:rPr>
              <w:lastRenderedPageBreak/>
              <w:t>embalagem plástica, contendo 04 un, validade mínima de 01 (um) ano a contar da data de entrega.</w:t>
            </w:r>
          </w:p>
        </w:tc>
        <w:tc>
          <w:tcPr>
            <w:tcW w:w="1418" w:type="dxa"/>
          </w:tcPr>
          <w:p w14:paraId="7F7E60B1" w14:textId="77777777" w:rsidR="00B52981" w:rsidRPr="003B2CCE" w:rsidRDefault="00B52981" w:rsidP="003D3C06">
            <w:pPr>
              <w:spacing w:after="0" w:line="360" w:lineRule="auto"/>
              <w:jc w:val="center"/>
              <w:rPr>
                <w:rFonts w:ascii="Arial" w:hAnsi="Arial" w:cs="Arial"/>
                <w:sz w:val="16"/>
                <w:szCs w:val="16"/>
              </w:rPr>
            </w:pPr>
          </w:p>
          <w:p w14:paraId="2E506395"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Pct</w:t>
            </w:r>
          </w:p>
        </w:tc>
        <w:tc>
          <w:tcPr>
            <w:tcW w:w="1276" w:type="dxa"/>
          </w:tcPr>
          <w:p w14:paraId="5D091994" w14:textId="77777777" w:rsidR="00B52981" w:rsidRPr="003B2CCE" w:rsidRDefault="00B52981" w:rsidP="003D3C06">
            <w:pPr>
              <w:spacing w:after="0" w:line="360" w:lineRule="auto"/>
              <w:jc w:val="center"/>
              <w:rPr>
                <w:rFonts w:ascii="Arial" w:hAnsi="Arial" w:cs="Arial"/>
                <w:sz w:val="16"/>
                <w:szCs w:val="16"/>
              </w:rPr>
            </w:pPr>
          </w:p>
          <w:p w14:paraId="4127236C"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12</w:t>
            </w:r>
          </w:p>
        </w:tc>
      </w:tr>
      <w:tr w:rsidR="00B52981" w:rsidRPr="008B6B13" w14:paraId="6C7EDB53" w14:textId="77777777" w:rsidTr="00B52981">
        <w:tc>
          <w:tcPr>
            <w:tcW w:w="524" w:type="dxa"/>
          </w:tcPr>
          <w:p w14:paraId="6F55159F"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11</w:t>
            </w:r>
          </w:p>
        </w:tc>
        <w:tc>
          <w:tcPr>
            <w:tcW w:w="1314" w:type="dxa"/>
          </w:tcPr>
          <w:p w14:paraId="2E2B6515" w14:textId="77777777" w:rsidR="00B52981" w:rsidRDefault="00B52981" w:rsidP="003D3C06">
            <w:pPr>
              <w:spacing w:after="0" w:line="240" w:lineRule="auto"/>
              <w:jc w:val="center"/>
              <w:rPr>
                <w:rFonts w:ascii="Arial" w:hAnsi="Arial" w:cs="Arial"/>
                <w:sz w:val="16"/>
                <w:szCs w:val="16"/>
              </w:rPr>
            </w:pPr>
          </w:p>
          <w:p w14:paraId="51D194E5"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288945</w:t>
            </w:r>
          </w:p>
        </w:tc>
        <w:tc>
          <w:tcPr>
            <w:tcW w:w="4961" w:type="dxa"/>
          </w:tcPr>
          <w:p w14:paraId="7049ECDB"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Limpa vidro, aspecto físico: liquido, Composição: Laurel Éter, Sulfato de Sódio, frasco contendo 500ml, validade mínima de 01 (um) ano a contar da data de entrega.</w:t>
            </w:r>
          </w:p>
        </w:tc>
        <w:tc>
          <w:tcPr>
            <w:tcW w:w="1418" w:type="dxa"/>
          </w:tcPr>
          <w:p w14:paraId="5F107B54" w14:textId="77777777" w:rsidR="00B52981" w:rsidRDefault="00B52981" w:rsidP="003D3C06">
            <w:pPr>
              <w:spacing w:after="0" w:line="360" w:lineRule="auto"/>
              <w:jc w:val="center"/>
              <w:rPr>
                <w:rFonts w:ascii="Arial" w:hAnsi="Arial" w:cs="Arial"/>
                <w:sz w:val="16"/>
                <w:szCs w:val="16"/>
              </w:rPr>
            </w:pPr>
          </w:p>
          <w:p w14:paraId="16582367"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4E52F0BF" w14:textId="77777777" w:rsidR="00B52981" w:rsidRDefault="00B52981" w:rsidP="003D3C06">
            <w:pPr>
              <w:spacing w:after="0" w:line="360" w:lineRule="auto"/>
              <w:jc w:val="center"/>
              <w:rPr>
                <w:rFonts w:ascii="Arial" w:hAnsi="Arial" w:cs="Arial"/>
                <w:sz w:val="16"/>
                <w:szCs w:val="16"/>
              </w:rPr>
            </w:pPr>
          </w:p>
          <w:p w14:paraId="5EEAB06B"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10</w:t>
            </w:r>
          </w:p>
        </w:tc>
      </w:tr>
      <w:tr w:rsidR="00B52981" w:rsidRPr="008B6B13" w14:paraId="29285AFE" w14:textId="77777777" w:rsidTr="00B52981">
        <w:tc>
          <w:tcPr>
            <w:tcW w:w="524" w:type="dxa"/>
          </w:tcPr>
          <w:p w14:paraId="59B0F2EA" w14:textId="77777777" w:rsidR="00B52981" w:rsidRPr="003B2CCE" w:rsidRDefault="00B52981" w:rsidP="003D3C06">
            <w:pPr>
              <w:spacing w:after="0" w:line="360" w:lineRule="auto"/>
              <w:jc w:val="center"/>
              <w:rPr>
                <w:rFonts w:ascii="Arial" w:hAnsi="Arial" w:cs="Arial"/>
                <w:b/>
                <w:sz w:val="16"/>
                <w:szCs w:val="16"/>
              </w:rPr>
            </w:pPr>
          </w:p>
          <w:p w14:paraId="7463ED45"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12</w:t>
            </w:r>
          </w:p>
        </w:tc>
        <w:tc>
          <w:tcPr>
            <w:tcW w:w="1314" w:type="dxa"/>
          </w:tcPr>
          <w:p w14:paraId="38927058" w14:textId="77777777" w:rsidR="00B52981" w:rsidRDefault="00B52981" w:rsidP="003D3C06">
            <w:pPr>
              <w:spacing w:after="0" w:line="240" w:lineRule="auto"/>
              <w:jc w:val="center"/>
              <w:rPr>
                <w:rFonts w:ascii="Arial" w:hAnsi="Arial" w:cs="Arial"/>
                <w:sz w:val="16"/>
                <w:szCs w:val="16"/>
              </w:rPr>
            </w:pPr>
          </w:p>
          <w:p w14:paraId="64ECB89B"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226950</w:t>
            </w:r>
          </w:p>
        </w:tc>
        <w:tc>
          <w:tcPr>
            <w:tcW w:w="4961" w:type="dxa"/>
          </w:tcPr>
          <w:p w14:paraId="68730DF0"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Lustra móveis, aspecto físico: emulsão aquosa cremosa, com perfume, para superfície em geral (exceto piso), Compostos Mínimos: Cera, Silicone, Solvente, Emulsificante, Conservante, Perfume e Água, Embalagem contendo 200ml, validade mínima de 01 (um) ano a contar da data de entrega.</w:t>
            </w:r>
          </w:p>
        </w:tc>
        <w:tc>
          <w:tcPr>
            <w:tcW w:w="1418" w:type="dxa"/>
          </w:tcPr>
          <w:p w14:paraId="20EAA527" w14:textId="77777777" w:rsidR="00B52981" w:rsidRPr="003B2CCE" w:rsidRDefault="00B52981" w:rsidP="003D3C06">
            <w:pPr>
              <w:spacing w:after="0" w:line="360" w:lineRule="auto"/>
              <w:jc w:val="center"/>
              <w:rPr>
                <w:rFonts w:ascii="Arial" w:hAnsi="Arial" w:cs="Arial"/>
                <w:sz w:val="16"/>
                <w:szCs w:val="16"/>
              </w:rPr>
            </w:pPr>
          </w:p>
          <w:p w14:paraId="64CE9166"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63ACD3CA" w14:textId="77777777" w:rsidR="00B52981" w:rsidRPr="003B2CCE" w:rsidRDefault="00B52981" w:rsidP="003D3C06">
            <w:pPr>
              <w:spacing w:after="0" w:line="360" w:lineRule="auto"/>
              <w:jc w:val="center"/>
              <w:rPr>
                <w:rFonts w:ascii="Arial" w:hAnsi="Arial" w:cs="Arial"/>
                <w:sz w:val="16"/>
                <w:szCs w:val="16"/>
              </w:rPr>
            </w:pPr>
          </w:p>
          <w:p w14:paraId="7845CF23"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24</w:t>
            </w:r>
          </w:p>
        </w:tc>
      </w:tr>
      <w:tr w:rsidR="00B52981" w:rsidRPr="008B6B13" w14:paraId="0B5F7DD3" w14:textId="77777777" w:rsidTr="00B52981">
        <w:tc>
          <w:tcPr>
            <w:tcW w:w="524" w:type="dxa"/>
          </w:tcPr>
          <w:p w14:paraId="0C377DB2" w14:textId="77777777" w:rsidR="00B52981" w:rsidRPr="003B2CCE" w:rsidRDefault="00B52981" w:rsidP="003D3C06">
            <w:pPr>
              <w:spacing w:after="0" w:line="360" w:lineRule="auto"/>
              <w:jc w:val="center"/>
              <w:rPr>
                <w:rFonts w:ascii="Arial" w:hAnsi="Arial" w:cs="Arial"/>
                <w:b/>
                <w:sz w:val="16"/>
                <w:szCs w:val="16"/>
              </w:rPr>
            </w:pPr>
          </w:p>
          <w:p w14:paraId="47DDCAB7"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13</w:t>
            </w:r>
          </w:p>
        </w:tc>
        <w:tc>
          <w:tcPr>
            <w:tcW w:w="1314" w:type="dxa"/>
          </w:tcPr>
          <w:p w14:paraId="22B69909" w14:textId="77777777" w:rsidR="00B52981" w:rsidRDefault="00B52981" w:rsidP="003D3C06">
            <w:pPr>
              <w:spacing w:after="0" w:line="240" w:lineRule="auto"/>
              <w:jc w:val="center"/>
              <w:rPr>
                <w:rFonts w:ascii="Arial" w:hAnsi="Arial" w:cs="Arial"/>
                <w:sz w:val="16"/>
                <w:szCs w:val="16"/>
              </w:rPr>
            </w:pPr>
          </w:p>
          <w:p w14:paraId="5219BDD8"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484679</w:t>
            </w:r>
          </w:p>
        </w:tc>
        <w:tc>
          <w:tcPr>
            <w:tcW w:w="4961" w:type="dxa"/>
          </w:tcPr>
          <w:p w14:paraId="4094DD90"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Multi Inseticida, em aerossol, com fórmula à base de água, indicado para combater mosquitos, moscas, baratas entre outros, Ingredientes Ativos: Transflutrina 0,02%, Imiprotrina 0,02%, Cipermitrina 0,05%, Solvente, Antioxidante, Emulsificante, Veículo e Propelentes, embalagem contendo 380ml/305g.</w:t>
            </w:r>
          </w:p>
        </w:tc>
        <w:tc>
          <w:tcPr>
            <w:tcW w:w="1418" w:type="dxa"/>
          </w:tcPr>
          <w:p w14:paraId="2A04ABD7" w14:textId="77777777" w:rsidR="00B52981" w:rsidRPr="003B2CCE" w:rsidRDefault="00B52981" w:rsidP="003D3C06">
            <w:pPr>
              <w:spacing w:after="0" w:line="360" w:lineRule="auto"/>
              <w:jc w:val="center"/>
              <w:rPr>
                <w:rFonts w:ascii="Arial" w:hAnsi="Arial" w:cs="Arial"/>
                <w:sz w:val="16"/>
                <w:szCs w:val="16"/>
              </w:rPr>
            </w:pPr>
          </w:p>
          <w:p w14:paraId="1041185F"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2C50B002" w14:textId="77777777" w:rsidR="00B52981" w:rsidRPr="003B2CCE" w:rsidRDefault="00B52981" w:rsidP="003D3C06">
            <w:pPr>
              <w:spacing w:after="0" w:line="360" w:lineRule="auto"/>
              <w:jc w:val="center"/>
              <w:rPr>
                <w:rFonts w:ascii="Arial" w:hAnsi="Arial" w:cs="Arial"/>
                <w:sz w:val="16"/>
                <w:szCs w:val="16"/>
              </w:rPr>
            </w:pPr>
          </w:p>
          <w:p w14:paraId="2E7CF8BF"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36</w:t>
            </w:r>
          </w:p>
        </w:tc>
      </w:tr>
      <w:tr w:rsidR="00B52981" w:rsidRPr="008B6B13" w14:paraId="45A0CEDD" w14:textId="77777777" w:rsidTr="00B52981">
        <w:tc>
          <w:tcPr>
            <w:tcW w:w="524" w:type="dxa"/>
          </w:tcPr>
          <w:p w14:paraId="696AB13C"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14</w:t>
            </w:r>
          </w:p>
        </w:tc>
        <w:tc>
          <w:tcPr>
            <w:tcW w:w="1314" w:type="dxa"/>
          </w:tcPr>
          <w:p w14:paraId="3D1E43BB" w14:textId="77777777" w:rsidR="00B52981" w:rsidRDefault="00B52981" w:rsidP="003D3C06">
            <w:pPr>
              <w:spacing w:after="0" w:line="240" w:lineRule="auto"/>
              <w:jc w:val="center"/>
              <w:rPr>
                <w:rFonts w:ascii="Arial" w:hAnsi="Arial" w:cs="Arial"/>
                <w:sz w:val="16"/>
                <w:szCs w:val="16"/>
              </w:rPr>
            </w:pPr>
          </w:p>
          <w:p w14:paraId="4D193D37"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235661</w:t>
            </w:r>
          </w:p>
        </w:tc>
        <w:tc>
          <w:tcPr>
            <w:tcW w:w="4961" w:type="dxa"/>
          </w:tcPr>
          <w:p w14:paraId="5C4E507A"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Pano para limpeza, multiuso, Composição: Viscose e Poliéster, medidas mínimas 30 x 50 cm, cor azul, pacote contendo 05 (cinco) unidades, semelhante a YPÊ.</w:t>
            </w:r>
          </w:p>
        </w:tc>
        <w:tc>
          <w:tcPr>
            <w:tcW w:w="1418" w:type="dxa"/>
          </w:tcPr>
          <w:p w14:paraId="43724EEF" w14:textId="77777777" w:rsidR="00B52981" w:rsidRDefault="00B52981" w:rsidP="003D3C06">
            <w:pPr>
              <w:spacing w:after="0" w:line="360" w:lineRule="auto"/>
              <w:jc w:val="center"/>
              <w:rPr>
                <w:rFonts w:ascii="Arial" w:hAnsi="Arial" w:cs="Arial"/>
                <w:sz w:val="16"/>
                <w:szCs w:val="16"/>
              </w:rPr>
            </w:pPr>
          </w:p>
          <w:p w14:paraId="134AEEE9"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Pct</w:t>
            </w:r>
          </w:p>
        </w:tc>
        <w:tc>
          <w:tcPr>
            <w:tcW w:w="1276" w:type="dxa"/>
          </w:tcPr>
          <w:p w14:paraId="3CBC0A15" w14:textId="77777777" w:rsidR="00B52981" w:rsidRDefault="00B52981" w:rsidP="003D3C06">
            <w:pPr>
              <w:spacing w:after="0" w:line="360" w:lineRule="auto"/>
              <w:jc w:val="center"/>
              <w:rPr>
                <w:rFonts w:ascii="Arial" w:hAnsi="Arial" w:cs="Arial"/>
                <w:sz w:val="16"/>
                <w:szCs w:val="16"/>
              </w:rPr>
            </w:pPr>
          </w:p>
          <w:p w14:paraId="14DB8C44"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15</w:t>
            </w:r>
          </w:p>
        </w:tc>
      </w:tr>
      <w:tr w:rsidR="00B52981" w:rsidRPr="008B6B13" w14:paraId="029DECE9" w14:textId="77777777" w:rsidTr="00B52981">
        <w:tc>
          <w:tcPr>
            <w:tcW w:w="524" w:type="dxa"/>
          </w:tcPr>
          <w:p w14:paraId="452CDD09" w14:textId="77777777" w:rsidR="00B52981" w:rsidRPr="003B2CCE" w:rsidRDefault="00B52981" w:rsidP="003D3C06">
            <w:pPr>
              <w:spacing w:after="0" w:line="360" w:lineRule="auto"/>
              <w:jc w:val="center"/>
              <w:rPr>
                <w:rFonts w:ascii="Arial" w:hAnsi="Arial" w:cs="Arial"/>
                <w:b/>
                <w:sz w:val="16"/>
                <w:szCs w:val="16"/>
              </w:rPr>
            </w:pPr>
          </w:p>
          <w:p w14:paraId="6528798F"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15</w:t>
            </w:r>
          </w:p>
        </w:tc>
        <w:tc>
          <w:tcPr>
            <w:tcW w:w="1314" w:type="dxa"/>
          </w:tcPr>
          <w:p w14:paraId="5CCC543D" w14:textId="77777777" w:rsidR="00B52981" w:rsidRDefault="00B52981" w:rsidP="003D3C06">
            <w:pPr>
              <w:spacing w:after="0" w:line="240" w:lineRule="auto"/>
              <w:jc w:val="center"/>
              <w:rPr>
                <w:rFonts w:ascii="Arial" w:hAnsi="Arial" w:cs="Arial"/>
                <w:sz w:val="16"/>
                <w:szCs w:val="16"/>
              </w:rPr>
            </w:pPr>
          </w:p>
          <w:p w14:paraId="25C89A94"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324827</w:t>
            </w:r>
          </w:p>
        </w:tc>
        <w:tc>
          <w:tcPr>
            <w:tcW w:w="4961" w:type="dxa"/>
          </w:tcPr>
          <w:p w14:paraId="1BDEE141"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Sabão, aplicação: limpeza em geral, aspecto físico: pó, características adicionais: biodegradável, Composição desejável: Tensoativo Aniônico, Alcalinizante, Sequestrante, Carga, coadjuvantes, Branqueador Óptico, Corante, Enzimas, Agente Antirredepositante, Fragância e Água, Componente Ativo: Linear Alquil Benzeno, Sulfato de Sódio, tipo YPÊ, validade mínima de 01 (um) ano a contar da data de entrega.</w:t>
            </w:r>
            <w:r>
              <w:rPr>
                <w:rFonts w:ascii="Arial" w:hAnsi="Arial" w:cs="Arial"/>
                <w:sz w:val="16"/>
                <w:szCs w:val="16"/>
              </w:rPr>
              <w:t>Caixa 800 gr</w:t>
            </w:r>
          </w:p>
        </w:tc>
        <w:tc>
          <w:tcPr>
            <w:tcW w:w="1418" w:type="dxa"/>
          </w:tcPr>
          <w:p w14:paraId="50744B03" w14:textId="77777777" w:rsidR="00B52981" w:rsidRPr="003B2CCE" w:rsidRDefault="00B52981" w:rsidP="003D3C06">
            <w:pPr>
              <w:spacing w:after="0" w:line="360" w:lineRule="auto"/>
              <w:jc w:val="center"/>
              <w:rPr>
                <w:rFonts w:ascii="Arial" w:hAnsi="Arial" w:cs="Arial"/>
                <w:sz w:val="16"/>
                <w:szCs w:val="16"/>
              </w:rPr>
            </w:pPr>
          </w:p>
          <w:p w14:paraId="186E881C"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Pct</w:t>
            </w:r>
          </w:p>
        </w:tc>
        <w:tc>
          <w:tcPr>
            <w:tcW w:w="1276" w:type="dxa"/>
          </w:tcPr>
          <w:p w14:paraId="636861BA" w14:textId="77777777" w:rsidR="00B52981" w:rsidRPr="003B2CCE" w:rsidRDefault="00B52981" w:rsidP="003D3C06">
            <w:pPr>
              <w:spacing w:after="0" w:line="360" w:lineRule="auto"/>
              <w:jc w:val="center"/>
              <w:rPr>
                <w:rFonts w:ascii="Arial" w:hAnsi="Arial" w:cs="Arial"/>
                <w:sz w:val="16"/>
                <w:szCs w:val="16"/>
              </w:rPr>
            </w:pPr>
          </w:p>
          <w:p w14:paraId="367A0851"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05</w:t>
            </w:r>
          </w:p>
        </w:tc>
      </w:tr>
      <w:tr w:rsidR="00B52981" w:rsidRPr="008B6B13" w14:paraId="66467992" w14:textId="77777777" w:rsidTr="00B52981">
        <w:tc>
          <w:tcPr>
            <w:tcW w:w="524" w:type="dxa"/>
          </w:tcPr>
          <w:p w14:paraId="7F96662E"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16</w:t>
            </w:r>
          </w:p>
        </w:tc>
        <w:tc>
          <w:tcPr>
            <w:tcW w:w="1314" w:type="dxa"/>
          </w:tcPr>
          <w:p w14:paraId="47DAF41D" w14:textId="77777777" w:rsidR="00B52981" w:rsidRDefault="00B52981" w:rsidP="003D3C06">
            <w:pPr>
              <w:spacing w:after="0" w:line="240" w:lineRule="auto"/>
              <w:jc w:val="center"/>
              <w:rPr>
                <w:rFonts w:ascii="Arial" w:hAnsi="Arial" w:cs="Arial"/>
                <w:sz w:val="16"/>
                <w:szCs w:val="16"/>
              </w:rPr>
            </w:pPr>
          </w:p>
          <w:p w14:paraId="35D3E19D"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226156</w:t>
            </w:r>
          </w:p>
        </w:tc>
        <w:tc>
          <w:tcPr>
            <w:tcW w:w="4961" w:type="dxa"/>
          </w:tcPr>
          <w:p w14:paraId="1C831F27"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Vassoura, material: plástico de alta resistência, cerdas: plástico, cabo de madeira plastificado, com encaixe rosqueado, medida mínima: 1,20m.</w:t>
            </w:r>
          </w:p>
        </w:tc>
        <w:tc>
          <w:tcPr>
            <w:tcW w:w="1418" w:type="dxa"/>
          </w:tcPr>
          <w:p w14:paraId="6D4EC9D9" w14:textId="77777777" w:rsidR="00B52981" w:rsidRDefault="00B52981" w:rsidP="003D3C06">
            <w:pPr>
              <w:spacing w:after="0" w:line="360" w:lineRule="auto"/>
              <w:jc w:val="center"/>
              <w:rPr>
                <w:rFonts w:ascii="Arial" w:hAnsi="Arial" w:cs="Arial"/>
                <w:sz w:val="16"/>
                <w:szCs w:val="16"/>
              </w:rPr>
            </w:pPr>
          </w:p>
          <w:p w14:paraId="02A269E5"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2BC52493" w14:textId="77777777" w:rsidR="00B52981" w:rsidRDefault="00B52981" w:rsidP="003D3C06">
            <w:pPr>
              <w:spacing w:after="0" w:line="360" w:lineRule="auto"/>
              <w:jc w:val="center"/>
              <w:rPr>
                <w:rFonts w:ascii="Arial" w:hAnsi="Arial" w:cs="Arial"/>
                <w:sz w:val="16"/>
                <w:szCs w:val="16"/>
              </w:rPr>
            </w:pPr>
          </w:p>
          <w:p w14:paraId="4518DF97"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02</w:t>
            </w:r>
          </w:p>
        </w:tc>
      </w:tr>
      <w:tr w:rsidR="00B52981" w:rsidRPr="008B6B13" w14:paraId="2C84AF82" w14:textId="77777777" w:rsidTr="00B52981">
        <w:tc>
          <w:tcPr>
            <w:tcW w:w="524" w:type="dxa"/>
          </w:tcPr>
          <w:p w14:paraId="38B2CE73" w14:textId="77777777" w:rsidR="00B52981" w:rsidRPr="003B2CCE" w:rsidRDefault="00B52981" w:rsidP="003D3C06">
            <w:pPr>
              <w:spacing w:after="0" w:line="360" w:lineRule="auto"/>
              <w:jc w:val="center"/>
              <w:rPr>
                <w:rFonts w:ascii="Arial" w:hAnsi="Arial" w:cs="Arial"/>
                <w:b/>
                <w:sz w:val="16"/>
                <w:szCs w:val="16"/>
              </w:rPr>
            </w:pPr>
          </w:p>
          <w:p w14:paraId="3EA6E7A5"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17</w:t>
            </w:r>
          </w:p>
        </w:tc>
        <w:tc>
          <w:tcPr>
            <w:tcW w:w="1314" w:type="dxa"/>
          </w:tcPr>
          <w:p w14:paraId="241184ED" w14:textId="77777777" w:rsidR="00B52981" w:rsidRDefault="00B52981" w:rsidP="003D3C06">
            <w:pPr>
              <w:spacing w:after="0" w:line="240" w:lineRule="auto"/>
              <w:jc w:val="center"/>
              <w:rPr>
                <w:rFonts w:ascii="Arial" w:hAnsi="Arial" w:cs="Arial"/>
                <w:sz w:val="16"/>
                <w:szCs w:val="16"/>
              </w:rPr>
            </w:pPr>
          </w:p>
          <w:p w14:paraId="4F2545B9"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484680</w:t>
            </w:r>
          </w:p>
        </w:tc>
        <w:tc>
          <w:tcPr>
            <w:tcW w:w="4961" w:type="dxa"/>
          </w:tcPr>
          <w:p w14:paraId="63F0AAF0"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Bloco sanitário ou tablete para caixa acoplada, peso mínimo: 45g, Composição desejada: Dodecilbenzeno Sulfonato de Sódio, Álcool Etoxilado, Cloreto de Tetradecil Dimentil Benzil Amônio, Coadjuvantes, Espessantes, Acidificante, Fragância e Corante, Fragrância: Lavanda/Marine/Outras, caixa contendo 01 (uma) unidade.</w:t>
            </w:r>
          </w:p>
        </w:tc>
        <w:tc>
          <w:tcPr>
            <w:tcW w:w="1418" w:type="dxa"/>
          </w:tcPr>
          <w:p w14:paraId="22DAA623" w14:textId="77777777" w:rsidR="00B52981" w:rsidRPr="003B2CCE" w:rsidRDefault="00B52981" w:rsidP="003D3C06">
            <w:pPr>
              <w:spacing w:after="0" w:line="360" w:lineRule="auto"/>
              <w:jc w:val="center"/>
              <w:rPr>
                <w:rFonts w:ascii="Arial" w:hAnsi="Arial" w:cs="Arial"/>
                <w:sz w:val="16"/>
                <w:szCs w:val="16"/>
              </w:rPr>
            </w:pPr>
          </w:p>
          <w:p w14:paraId="3924443D"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Cx</w:t>
            </w:r>
          </w:p>
        </w:tc>
        <w:tc>
          <w:tcPr>
            <w:tcW w:w="1276" w:type="dxa"/>
          </w:tcPr>
          <w:p w14:paraId="3F5AA27D" w14:textId="77777777" w:rsidR="00B52981" w:rsidRPr="003B2CCE" w:rsidRDefault="00B52981" w:rsidP="003D3C06">
            <w:pPr>
              <w:spacing w:after="0" w:line="360" w:lineRule="auto"/>
              <w:jc w:val="center"/>
              <w:rPr>
                <w:rFonts w:ascii="Arial" w:hAnsi="Arial" w:cs="Arial"/>
                <w:sz w:val="16"/>
                <w:szCs w:val="16"/>
              </w:rPr>
            </w:pPr>
          </w:p>
          <w:p w14:paraId="13187672" w14:textId="77777777" w:rsidR="00B52981" w:rsidRPr="003B2CCE" w:rsidRDefault="00B52981" w:rsidP="003D3C06">
            <w:pPr>
              <w:spacing w:after="0" w:line="360" w:lineRule="auto"/>
              <w:jc w:val="center"/>
              <w:rPr>
                <w:rFonts w:ascii="Arial" w:hAnsi="Arial" w:cs="Arial"/>
                <w:sz w:val="16"/>
                <w:szCs w:val="16"/>
              </w:rPr>
            </w:pPr>
            <w:r>
              <w:rPr>
                <w:rFonts w:ascii="Arial" w:hAnsi="Arial" w:cs="Arial"/>
                <w:sz w:val="16"/>
                <w:szCs w:val="16"/>
              </w:rPr>
              <w:t>63</w:t>
            </w:r>
          </w:p>
        </w:tc>
      </w:tr>
      <w:tr w:rsidR="00B52981" w:rsidRPr="008B6B13" w14:paraId="3183153C" w14:textId="77777777" w:rsidTr="00B52981">
        <w:tc>
          <w:tcPr>
            <w:tcW w:w="524" w:type="dxa"/>
          </w:tcPr>
          <w:p w14:paraId="794DDBA0" w14:textId="77777777" w:rsidR="00B52981" w:rsidRPr="003B2CCE" w:rsidRDefault="00B52981" w:rsidP="003D3C06">
            <w:pPr>
              <w:spacing w:after="0" w:line="360" w:lineRule="auto"/>
              <w:jc w:val="center"/>
              <w:rPr>
                <w:rFonts w:ascii="Arial" w:hAnsi="Arial" w:cs="Arial"/>
                <w:b/>
                <w:sz w:val="16"/>
                <w:szCs w:val="16"/>
              </w:rPr>
            </w:pPr>
          </w:p>
          <w:p w14:paraId="3AEF7B51"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18</w:t>
            </w:r>
          </w:p>
        </w:tc>
        <w:tc>
          <w:tcPr>
            <w:tcW w:w="1314" w:type="dxa"/>
          </w:tcPr>
          <w:p w14:paraId="105AA560" w14:textId="77777777" w:rsidR="00B52981" w:rsidRDefault="00B52981" w:rsidP="003D3C06">
            <w:pPr>
              <w:spacing w:after="0" w:line="240" w:lineRule="auto"/>
              <w:jc w:val="center"/>
              <w:rPr>
                <w:rFonts w:ascii="Arial" w:hAnsi="Arial" w:cs="Arial"/>
                <w:sz w:val="16"/>
                <w:szCs w:val="16"/>
              </w:rPr>
            </w:pPr>
          </w:p>
          <w:p w14:paraId="00870A47"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231785</w:t>
            </w:r>
          </w:p>
        </w:tc>
        <w:tc>
          <w:tcPr>
            <w:tcW w:w="4961" w:type="dxa"/>
          </w:tcPr>
          <w:p w14:paraId="57A1F453"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Pilha Alcalina AAA, palito, 1,5V, 0% Mercúrio e Cádmio, proteção anti-vazamento, Blister contendo 04 (quatro) unidades, Composição Química: Dióxido de Manganês, Zinco, Hidróxido de Potássio, Grafite e Óxido de Zinco, validade mínima de 02(dois) anos a contar da data de entrega.</w:t>
            </w:r>
          </w:p>
        </w:tc>
        <w:tc>
          <w:tcPr>
            <w:tcW w:w="1418" w:type="dxa"/>
          </w:tcPr>
          <w:p w14:paraId="7B26E646" w14:textId="77777777" w:rsidR="00B52981" w:rsidRPr="003B2CCE" w:rsidRDefault="00B52981" w:rsidP="003D3C06">
            <w:pPr>
              <w:spacing w:after="0" w:line="360" w:lineRule="auto"/>
              <w:jc w:val="center"/>
              <w:rPr>
                <w:rFonts w:ascii="Arial" w:hAnsi="Arial" w:cs="Arial"/>
                <w:sz w:val="16"/>
                <w:szCs w:val="16"/>
              </w:rPr>
            </w:pPr>
          </w:p>
          <w:p w14:paraId="1E5CF3BB"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6EFF20C7" w14:textId="77777777" w:rsidR="00B52981" w:rsidRPr="003B2CCE" w:rsidRDefault="00B52981" w:rsidP="003D3C06">
            <w:pPr>
              <w:spacing w:after="0" w:line="360" w:lineRule="auto"/>
              <w:jc w:val="center"/>
              <w:rPr>
                <w:rFonts w:ascii="Arial" w:hAnsi="Arial" w:cs="Arial"/>
                <w:sz w:val="16"/>
                <w:szCs w:val="16"/>
              </w:rPr>
            </w:pPr>
          </w:p>
          <w:p w14:paraId="4C9955F2"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10</w:t>
            </w:r>
          </w:p>
        </w:tc>
      </w:tr>
      <w:tr w:rsidR="00B52981" w:rsidRPr="008B6B13" w14:paraId="23F5EF8A" w14:textId="77777777" w:rsidTr="00B52981">
        <w:tc>
          <w:tcPr>
            <w:tcW w:w="524" w:type="dxa"/>
          </w:tcPr>
          <w:p w14:paraId="0CD25CFE"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19</w:t>
            </w:r>
          </w:p>
        </w:tc>
        <w:tc>
          <w:tcPr>
            <w:tcW w:w="1314" w:type="dxa"/>
          </w:tcPr>
          <w:p w14:paraId="7D46269B" w14:textId="77777777" w:rsidR="00B52981" w:rsidRDefault="00B52981" w:rsidP="003D3C06">
            <w:pPr>
              <w:spacing w:after="0" w:line="240" w:lineRule="auto"/>
              <w:jc w:val="center"/>
              <w:rPr>
                <w:rFonts w:ascii="Arial" w:hAnsi="Arial" w:cs="Arial"/>
                <w:sz w:val="16"/>
                <w:szCs w:val="16"/>
              </w:rPr>
            </w:pPr>
          </w:p>
          <w:p w14:paraId="0743FA34"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328350</w:t>
            </w:r>
          </w:p>
        </w:tc>
        <w:tc>
          <w:tcPr>
            <w:tcW w:w="4961" w:type="dxa"/>
          </w:tcPr>
          <w:p w14:paraId="55E253F6"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Copo, tipo: descartável, 200 ml, Composição: Polipropileno, confeccionado com Resina Termoplástica, isentos de materiais estranhos, bolhas, rachaduras, cor: branca, tubetes contendo 100 copos.</w:t>
            </w:r>
          </w:p>
        </w:tc>
        <w:tc>
          <w:tcPr>
            <w:tcW w:w="1418" w:type="dxa"/>
          </w:tcPr>
          <w:p w14:paraId="66BBF19C" w14:textId="77777777" w:rsidR="00B52981" w:rsidRDefault="00B52981" w:rsidP="003D3C06">
            <w:pPr>
              <w:spacing w:after="0" w:line="360" w:lineRule="auto"/>
              <w:jc w:val="center"/>
              <w:rPr>
                <w:rFonts w:ascii="Arial" w:hAnsi="Arial" w:cs="Arial"/>
                <w:sz w:val="16"/>
                <w:szCs w:val="16"/>
              </w:rPr>
            </w:pPr>
          </w:p>
          <w:p w14:paraId="5330E76E"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162B472C" w14:textId="77777777" w:rsidR="00B52981" w:rsidRDefault="00B52981" w:rsidP="003D3C06">
            <w:pPr>
              <w:spacing w:after="0" w:line="360" w:lineRule="auto"/>
              <w:jc w:val="center"/>
              <w:rPr>
                <w:rFonts w:ascii="Arial" w:hAnsi="Arial" w:cs="Arial"/>
                <w:sz w:val="16"/>
                <w:szCs w:val="16"/>
              </w:rPr>
            </w:pPr>
          </w:p>
          <w:p w14:paraId="15561F28"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150</w:t>
            </w:r>
          </w:p>
        </w:tc>
      </w:tr>
      <w:tr w:rsidR="00B52981" w:rsidRPr="008B6B13" w14:paraId="4798D7F3" w14:textId="77777777" w:rsidTr="00B52981">
        <w:tc>
          <w:tcPr>
            <w:tcW w:w="524" w:type="dxa"/>
          </w:tcPr>
          <w:p w14:paraId="2CF348D7"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20</w:t>
            </w:r>
          </w:p>
        </w:tc>
        <w:tc>
          <w:tcPr>
            <w:tcW w:w="1314" w:type="dxa"/>
          </w:tcPr>
          <w:p w14:paraId="0C3E336E" w14:textId="77777777" w:rsidR="00B52981" w:rsidRDefault="00B52981" w:rsidP="003D3C06">
            <w:pPr>
              <w:spacing w:after="0" w:line="240" w:lineRule="auto"/>
              <w:jc w:val="center"/>
              <w:rPr>
                <w:rFonts w:ascii="Arial" w:hAnsi="Arial" w:cs="Arial"/>
                <w:sz w:val="16"/>
                <w:szCs w:val="16"/>
              </w:rPr>
            </w:pPr>
          </w:p>
          <w:p w14:paraId="4947B5D6"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377254</w:t>
            </w:r>
          </w:p>
        </w:tc>
        <w:tc>
          <w:tcPr>
            <w:tcW w:w="4961" w:type="dxa"/>
          </w:tcPr>
          <w:p w14:paraId="5F17B964"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Copo, tipo: descartável, 50 ml, Composição: Polipropileno, confeccionado com Resina Termoplástica, isentos de materiais estranhos, bolhas, rachaduras, cor: branca, tubetes contendo 100 copos.</w:t>
            </w:r>
          </w:p>
        </w:tc>
        <w:tc>
          <w:tcPr>
            <w:tcW w:w="1418" w:type="dxa"/>
          </w:tcPr>
          <w:p w14:paraId="2C302BB0" w14:textId="77777777" w:rsidR="00B52981" w:rsidRDefault="00B52981" w:rsidP="003D3C06">
            <w:pPr>
              <w:spacing w:after="0" w:line="360" w:lineRule="auto"/>
              <w:jc w:val="center"/>
              <w:rPr>
                <w:rFonts w:ascii="Arial" w:hAnsi="Arial" w:cs="Arial"/>
                <w:sz w:val="16"/>
                <w:szCs w:val="16"/>
              </w:rPr>
            </w:pPr>
          </w:p>
          <w:p w14:paraId="4F08CA2A"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1F409530" w14:textId="77777777" w:rsidR="00B52981" w:rsidRDefault="00B52981" w:rsidP="003D3C06">
            <w:pPr>
              <w:spacing w:after="0" w:line="360" w:lineRule="auto"/>
              <w:jc w:val="center"/>
              <w:rPr>
                <w:rFonts w:ascii="Arial" w:hAnsi="Arial" w:cs="Arial"/>
                <w:sz w:val="16"/>
                <w:szCs w:val="16"/>
              </w:rPr>
            </w:pPr>
          </w:p>
          <w:p w14:paraId="0BA80372"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100</w:t>
            </w:r>
          </w:p>
        </w:tc>
      </w:tr>
      <w:tr w:rsidR="00B52981" w:rsidRPr="008B6B13" w14:paraId="5F3428D2" w14:textId="77777777" w:rsidTr="00B52981">
        <w:tc>
          <w:tcPr>
            <w:tcW w:w="524" w:type="dxa"/>
          </w:tcPr>
          <w:p w14:paraId="4DA14D35"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21</w:t>
            </w:r>
          </w:p>
        </w:tc>
        <w:tc>
          <w:tcPr>
            <w:tcW w:w="1314" w:type="dxa"/>
          </w:tcPr>
          <w:p w14:paraId="401BD27B" w14:textId="77777777" w:rsidR="00B52981" w:rsidRDefault="00B52981" w:rsidP="003D3C06">
            <w:pPr>
              <w:spacing w:after="0" w:line="240" w:lineRule="auto"/>
              <w:jc w:val="center"/>
              <w:rPr>
                <w:rFonts w:ascii="Arial" w:hAnsi="Arial" w:cs="Arial"/>
                <w:sz w:val="16"/>
                <w:szCs w:val="16"/>
              </w:rPr>
            </w:pPr>
          </w:p>
          <w:p w14:paraId="06668590"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294513</w:t>
            </w:r>
          </w:p>
        </w:tc>
        <w:tc>
          <w:tcPr>
            <w:tcW w:w="4961" w:type="dxa"/>
          </w:tcPr>
          <w:p w14:paraId="261EA6BA"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Toalha de papel, folha dupla, composição: 100% Celulose virgem, cor: Branca Alcalina, embalagem contendo 02 (dois) rolos, cada rolo com 60 (sessenta) toalhas, medidas mínimas (mm): 190 x 200.</w:t>
            </w:r>
          </w:p>
        </w:tc>
        <w:tc>
          <w:tcPr>
            <w:tcW w:w="1418" w:type="dxa"/>
          </w:tcPr>
          <w:p w14:paraId="00EEF701" w14:textId="77777777" w:rsidR="00B52981" w:rsidRDefault="00B52981" w:rsidP="003D3C06">
            <w:pPr>
              <w:spacing w:after="0" w:line="360" w:lineRule="auto"/>
              <w:jc w:val="center"/>
              <w:rPr>
                <w:rFonts w:ascii="Arial" w:hAnsi="Arial" w:cs="Arial"/>
                <w:sz w:val="16"/>
                <w:szCs w:val="16"/>
              </w:rPr>
            </w:pPr>
          </w:p>
          <w:p w14:paraId="6A869523"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48144D43" w14:textId="77777777" w:rsidR="00B52981" w:rsidRDefault="00B52981" w:rsidP="003D3C06">
            <w:pPr>
              <w:spacing w:after="0" w:line="360" w:lineRule="auto"/>
              <w:jc w:val="center"/>
              <w:rPr>
                <w:rFonts w:ascii="Arial" w:hAnsi="Arial" w:cs="Arial"/>
                <w:sz w:val="16"/>
                <w:szCs w:val="16"/>
              </w:rPr>
            </w:pPr>
          </w:p>
          <w:p w14:paraId="4DE4D7B5"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108</w:t>
            </w:r>
          </w:p>
        </w:tc>
      </w:tr>
      <w:tr w:rsidR="00B52981" w:rsidRPr="008B6B13" w14:paraId="21AA2DB0" w14:textId="77777777" w:rsidTr="00B52981">
        <w:tc>
          <w:tcPr>
            <w:tcW w:w="524" w:type="dxa"/>
          </w:tcPr>
          <w:p w14:paraId="6F0EF9F8" w14:textId="77777777" w:rsidR="00B52981" w:rsidRPr="003B2CCE" w:rsidRDefault="00B52981" w:rsidP="003D3C06">
            <w:pPr>
              <w:spacing w:after="0" w:line="360" w:lineRule="auto"/>
              <w:jc w:val="center"/>
              <w:rPr>
                <w:rFonts w:ascii="Arial" w:hAnsi="Arial" w:cs="Arial"/>
                <w:b/>
                <w:sz w:val="16"/>
                <w:szCs w:val="16"/>
              </w:rPr>
            </w:pPr>
          </w:p>
          <w:p w14:paraId="2C989EB3"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22</w:t>
            </w:r>
          </w:p>
        </w:tc>
        <w:tc>
          <w:tcPr>
            <w:tcW w:w="1314" w:type="dxa"/>
          </w:tcPr>
          <w:p w14:paraId="760CF963" w14:textId="77777777" w:rsidR="00B52981" w:rsidRDefault="00B52981" w:rsidP="003D3C06">
            <w:pPr>
              <w:spacing w:after="0" w:line="240" w:lineRule="auto"/>
              <w:jc w:val="center"/>
              <w:rPr>
                <w:rFonts w:ascii="Arial" w:hAnsi="Arial" w:cs="Arial"/>
                <w:sz w:val="16"/>
                <w:szCs w:val="16"/>
              </w:rPr>
            </w:pPr>
          </w:p>
          <w:p w14:paraId="6AC84C4A" w14:textId="77777777" w:rsidR="00B52981" w:rsidRDefault="00B52981" w:rsidP="003D3C06">
            <w:pPr>
              <w:spacing w:after="0" w:line="240" w:lineRule="auto"/>
              <w:jc w:val="center"/>
              <w:rPr>
                <w:rFonts w:ascii="Arial" w:hAnsi="Arial" w:cs="Arial"/>
                <w:sz w:val="16"/>
                <w:szCs w:val="16"/>
              </w:rPr>
            </w:pPr>
            <w:r>
              <w:rPr>
                <w:rFonts w:ascii="Arial" w:hAnsi="Arial" w:cs="Arial"/>
                <w:sz w:val="16"/>
                <w:szCs w:val="16"/>
              </w:rPr>
              <w:t>319232</w:t>
            </w:r>
          </w:p>
          <w:p w14:paraId="2123A081" w14:textId="77777777" w:rsidR="00B52981" w:rsidRDefault="00B52981" w:rsidP="003D3C06">
            <w:pPr>
              <w:spacing w:after="0" w:line="240" w:lineRule="auto"/>
              <w:jc w:val="center"/>
              <w:rPr>
                <w:rFonts w:ascii="Arial" w:hAnsi="Arial" w:cs="Arial"/>
                <w:sz w:val="16"/>
                <w:szCs w:val="16"/>
              </w:rPr>
            </w:pPr>
          </w:p>
          <w:p w14:paraId="6ED144CF" w14:textId="77777777" w:rsidR="00B52981" w:rsidRDefault="00B52981" w:rsidP="003D3C06">
            <w:pPr>
              <w:spacing w:after="0" w:line="240" w:lineRule="auto"/>
              <w:jc w:val="center"/>
              <w:rPr>
                <w:rFonts w:ascii="Arial" w:hAnsi="Arial" w:cs="Arial"/>
                <w:sz w:val="16"/>
                <w:szCs w:val="16"/>
              </w:rPr>
            </w:pPr>
          </w:p>
          <w:p w14:paraId="6D49B222" w14:textId="77777777" w:rsidR="00B52981" w:rsidRPr="008B6B13" w:rsidRDefault="00B52981" w:rsidP="003D3C06">
            <w:pPr>
              <w:spacing w:after="0" w:line="240" w:lineRule="auto"/>
              <w:jc w:val="center"/>
              <w:rPr>
                <w:rFonts w:ascii="Arial" w:hAnsi="Arial" w:cs="Arial"/>
                <w:sz w:val="16"/>
                <w:szCs w:val="16"/>
              </w:rPr>
            </w:pPr>
          </w:p>
        </w:tc>
        <w:tc>
          <w:tcPr>
            <w:tcW w:w="4961" w:type="dxa"/>
          </w:tcPr>
          <w:p w14:paraId="3F43A2C9"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Toalha de papel, característica: Interfolhada, material: 100% Celulose Virgem, tipo de folha: 02 (duas) dobras, 01 (uma) dobra no meio, cor: branca, tamanho mínimo (mm): 190 x 220, pacote contendo 1000 (mil) unidades.</w:t>
            </w:r>
          </w:p>
        </w:tc>
        <w:tc>
          <w:tcPr>
            <w:tcW w:w="1418" w:type="dxa"/>
          </w:tcPr>
          <w:p w14:paraId="20C8CA2B" w14:textId="77777777" w:rsidR="00B52981" w:rsidRPr="003B2CCE" w:rsidRDefault="00B52981" w:rsidP="003D3C06">
            <w:pPr>
              <w:spacing w:after="0" w:line="360" w:lineRule="auto"/>
              <w:jc w:val="center"/>
              <w:rPr>
                <w:rFonts w:ascii="Arial" w:hAnsi="Arial" w:cs="Arial"/>
                <w:sz w:val="16"/>
                <w:szCs w:val="16"/>
              </w:rPr>
            </w:pPr>
            <w:r>
              <w:rPr>
                <w:rFonts w:ascii="Arial" w:hAnsi="Arial" w:cs="Arial"/>
                <w:sz w:val="16"/>
                <w:szCs w:val="16"/>
              </w:rPr>
              <w:t>Pct</w:t>
            </w:r>
          </w:p>
          <w:p w14:paraId="5200A298" w14:textId="77777777" w:rsidR="00B52981" w:rsidRDefault="00B52981" w:rsidP="003D3C06">
            <w:pPr>
              <w:spacing w:after="0" w:line="360" w:lineRule="auto"/>
              <w:jc w:val="center"/>
              <w:rPr>
                <w:rFonts w:ascii="Arial" w:hAnsi="Arial" w:cs="Arial"/>
                <w:sz w:val="16"/>
                <w:szCs w:val="16"/>
              </w:rPr>
            </w:pPr>
          </w:p>
          <w:p w14:paraId="7D6A8C4A" w14:textId="77777777" w:rsidR="00B52981" w:rsidRPr="003B2CCE" w:rsidRDefault="00B52981" w:rsidP="003D3C06">
            <w:pPr>
              <w:spacing w:after="0" w:line="360" w:lineRule="auto"/>
              <w:jc w:val="center"/>
              <w:rPr>
                <w:rFonts w:ascii="Arial" w:hAnsi="Arial" w:cs="Arial"/>
                <w:sz w:val="16"/>
                <w:szCs w:val="16"/>
              </w:rPr>
            </w:pPr>
          </w:p>
        </w:tc>
        <w:tc>
          <w:tcPr>
            <w:tcW w:w="1276" w:type="dxa"/>
          </w:tcPr>
          <w:p w14:paraId="7B94E25F" w14:textId="77777777" w:rsidR="00B52981" w:rsidRPr="003B2CCE" w:rsidRDefault="00B52981" w:rsidP="003D3C06">
            <w:pPr>
              <w:spacing w:after="0" w:line="360" w:lineRule="auto"/>
              <w:jc w:val="center"/>
              <w:rPr>
                <w:rFonts w:ascii="Arial" w:hAnsi="Arial" w:cs="Arial"/>
                <w:sz w:val="16"/>
                <w:szCs w:val="16"/>
              </w:rPr>
            </w:pPr>
            <w:r>
              <w:rPr>
                <w:rFonts w:ascii="Arial" w:hAnsi="Arial" w:cs="Arial"/>
                <w:sz w:val="16"/>
                <w:szCs w:val="16"/>
              </w:rPr>
              <w:t>115</w:t>
            </w:r>
          </w:p>
          <w:p w14:paraId="19BD6182" w14:textId="77777777" w:rsidR="00B52981" w:rsidRDefault="00B52981" w:rsidP="003D3C06">
            <w:pPr>
              <w:spacing w:after="0" w:line="360" w:lineRule="auto"/>
              <w:jc w:val="center"/>
              <w:rPr>
                <w:rFonts w:ascii="Arial" w:hAnsi="Arial" w:cs="Arial"/>
                <w:sz w:val="16"/>
                <w:szCs w:val="16"/>
              </w:rPr>
            </w:pPr>
          </w:p>
          <w:p w14:paraId="1152699C" w14:textId="77777777" w:rsidR="00B52981" w:rsidRPr="003B2CCE" w:rsidRDefault="00B52981" w:rsidP="003D3C06">
            <w:pPr>
              <w:spacing w:after="0" w:line="360" w:lineRule="auto"/>
              <w:jc w:val="center"/>
              <w:rPr>
                <w:rFonts w:ascii="Arial" w:hAnsi="Arial" w:cs="Arial"/>
                <w:sz w:val="16"/>
                <w:szCs w:val="16"/>
              </w:rPr>
            </w:pPr>
          </w:p>
        </w:tc>
      </w:tr>
      <w:tr w:rsidR="00B52981" w:rsidRPr="008B6B13" w14:paraId="0C3BE7C6" w14:textId="77777777" w:rsidTr="00B52981">
        <w:tc>
          <w:tcPr>
            <w:tcW w:w="524" w:type="dxa"/>
          </w:tcPr>
          <w:p w14:paraId="18A76C44"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23</w:t>
            </w:r>
          </w:p>
        </w:tc>
        <w:tc>
          <w:tcPr>
            <w:tcW w:w="1314" w:type="dxa"/>
          </w:tcPr>
          <w:p w14:paraId="69F13070" w14:textId="77777777" w:rsidR="00B52981" w:rsidRDefault="00B52981" w:rsidP="003D3C06">
            <w:pPr>
              <w:spacing w:after="0" w:line="240" w:lineRule="auto"/>
              <w:jc w:val="center"/>
              <w:rPr>
                <w:rFonts w:ascii="Arial" w:hAnsi="Arial" w:cs="Arial"/>
                <w:sz w:val="16"/>
                <w:szCs w:val="16"/>
              </w:rPr>
            </w:pPr>
          </w:p>
          <w:p w14:paraId="64DC1A51"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443004</w:t>
            </w:r>
          </w:p>
        </w:tc>
        <w:tc>
          <w:tcPr>
            <w:tcW w:w="4961" w:type="dxa"/>
          </w:tcPr>
          <w:p w14:paraId="6AEA8943"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 xml:space="preserve">Papel higiênico, folha dupla, alta qualidade, 100% celulose, picotado e gofrado, pacote contendo 04 (quatro) rolos, medida: 30m x 10cm, tipo </w:t>
            </w:r>
            <w:r>
              <w:rPr>
                <w:rFonts w:ascii="Arial" w:hAnsi="Arial" w:cs="Arial"/>
                <w:sz w:val="16"/>
                <w:szCs w:val="16"/>
              </w:rPr>
              <w:t>-</w:t>
            </w:r>
            <w:r w:rsidRPr="003B2CCE">
              <w:rPr>
                <w:rFonts w:ascii="Arial" w:hAnsi="Arial" w:cs="Arial"/>
                <w:sz w:val="16"/>
                <w:szCs w:val="16"/>
              </w:rPr>
              <w:t>COTTON.</w:t>
            </w:r>
          </w:p>
        </w:tc>
        <w:tc>
          <w:tcPr>
            <w:tcW w:w="1418" w:type="dxa"/>
          </w:tcPr>
          <w:p w14:paraId="42A0C880" w14:textId="77777777" w:rsidR="00B52981" w:rsidRDefault="00B52981" w:rsidP="003D3C06">
            <w:pPr>
              <w:spacing w:after="0" w:line="360" w:lineRule="auto"/>
              <w:jc w:val="center"/>
              <w:rPr>
                <w:rFonts w:ascii="Arial" w:hAnsi="Arial" w:cs="Arial"/>
                <w:sz w:val="16"/>
                <w:szCs w:val="16"/>
              </w:rPr>
            </w:pPr>
          </w:p>
          <w:p w14:paraId="2D38A567"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Pct</w:t>
            </w:r>
          </w:p>
        </w:tc>
        <w:tc>
          <w:tcPr>
            <w:tcW w:w="1276" w:type="dxa"/>
          </w:tcPr>
          <w:p w14:paraId="712E1E28" w14:textId="77777777" w:rsidR="00B52981" w:rsidRDefault="00B52981" w:rsidP="003D3C06">
            <w:pPr>
              <w:spacing w:after="0" w:line="360" w:lineRule="auto"/>
              <w:jc w:val="center"/>
              <w:rPr>
                <w:rFonts w:ascii="Arial" w:hAnsi="Arial" w:cs="Arial"/>
                <w:sz w:val="16"/>
                <w:szCs w:val="16"/>
              </w:rPr>
            </w:pPr>
          </w:p>
          <w:p w14:paraId="1147D826"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176</w:t>
            </w:r>
          </w:p>
        </w:tc>
      </w:tr>
      <w:tr w:rsidR="00B52981" w:rsidRPr="008B6B13" w14:paraId="3061B1E6" w14:textId="77777777" w:rsidTr="00B52981">
        <w:tc>
          <w:tcPr>
            <w:tcW w:w="524" w:type="dxa"/>
          </w:tcPr>
          <w:p w14:paraId="713752B8" w14:textId="77777777" w:rsidR="00B52981" w:rsidRPr="003B2CCE" w:rsidRDefault="00B52981" w:rsidP="003D3C06">
            <w:pPr>
              <w:spacing w:after="0" w:line="360" w:lineRule="auto"/>
              <w:jc w:val="center"/>
              <w:rPr>
                <w:rFonts w:ascii="Arial" w:hAnsi="Arial" w:cs="Arial"/>
                <w:b/>
                <w:sz w:val="16"/>
                <w:szCs w:val="16"/>
              </w:rPr>
            </w:pPr>
          </w:p>
          <w:p w14:paraId="726D5B18"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24</w:t>
            </w:r>
          </w:p>
        </w:tc>
        <w:tc>
          <w:tcPr>
            <w:tcW w:w="1314" w:type="dxa"/>
          </w:tcPr>
          <w:p w14:paraId="684CAA77" w14:textId="77777777" w:rsidR="00B52981" w:rsidRDefault="00B52981" w:rsidP="003D3C06">
            <w:pPr>
              <w:spacing w:after="0" w:line="240" w:lineRule="auto"/>
              <w:jc w:val="center"/>
              <w:rPr>
                <w:rFonts w:ascii="Arial" w:hAnsi="Arial" w:cs="Arial"/>
                <w:sz w:val="16"/>
                <w:szCs w:val="16"/>
              </w:rPr>
            </w:pPr>
          </w:p>
          <w:p w14:paraId="60349615"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607945</w:t>
            </w:r>
          </w:p>
        </w:tc>
        <w:tc>
          <w:tcPr>
            <w:tcW w:w="4961" w:type="dxa"/>
          </w:tcPr>
          <w:p w14:paraId="5C6E9153"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 xml:space="preserve">Refletor FLOODLIGHT </w:t>
            </w:r>
            <w:proofErr w:type="gramStart"/>
            <w:r w:rsidRPr="003B2CCE">
              <w:rPr>
                <w:rFonts w:ascii="Arial" w:hAnsi="Arial" w:cs="Arial"/>
                <w:sz w:val="16"/>
                <w:szCs w:val="16"/>
              </w:rPr>
              <w:t>( Holofote</w:t>
            </w:r>
            <w:proofErr w:type="gramEnd"/>
            <w:r w:rsidRPr="003B2CCE">
              <w:rPr>
                <w:rFonts w:ascii="Arial" w:hAnsi="Arial" w:cs="Arial"/>
                <w:sz w:val="16"/>
                <w:szCs w:val="16"/>
              </w:rPr>
              <w:t>), 25.000H,potência: 50W, ângulo: 120°, IRC: 70, Tensão Nominal:BiVolt (100-240V), Temperatura de Cor: 6500K (luz fria), Fluxo Luminoso: 4000LM, Frequência Nominal: 56-60 Hz, Fator de potência: 0,5.</w:t>
            </w:r>
          </w:p>
        </w:tc>
        <w:tc>
          <w:tcPr>
            <w:tcW w:w="1418" w:type="dxa"/>
          </w:tcPr>
          <w:p w14:paraId="18C9F3FF" w14:textId="77777777" w:rsidR="00B52981" w:rsidRPr="003B2CCE" w:rsidRDefault="00B52981" w:rsidP="003D3C06">
            <w:pPr>
              <w:spacing w:after="0" w:line="360" w:lineRule="auto"/>
              <w:jc w:val="center"/>
              <w:rPr>
                <w:rFonts w:ascii="Arial" w:hAnsi="Arial" w:cs="Arial"/>
                <w:sz w:val="16"/>
                <w:szCs w:val="16"/>
              </w:rPr>
            </w:pPr>
          </w:p>
          <w:p w14:paraId="16A2451F"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6A4274AD" w14:textId="77777777" w:rsidR="00B52981" w:rsidRPr="003B2CCE" w:rsidRDefault="00B52981" w:rsidP="003D3C06">
            <w:pPr>
              <w:spacing w:after="0" w:line="360" w:lineRule="auto"/>
              <w:jc w:val="center"/>
              <w:rPr>
                <w:rFonts w:ascii="Arial" w:hAnsi="Arial" w:cs="Arial"/>
                <w:sz w:val="16"/>
                <w:szCs w:val="16"/>
              </w:rPr>
            </w:pPr>
          </w:p>
          <w:p w14:paraId="1282F674" w14:textId="77777777" w:rsidR="00B52981" w:rsidRDefault="00B52981" w:rsidP="003D3C06">
            <w:pPr>
              <w:spacing w:after="0" w:line="360" w:lineRule="auto"/>
              <w:jc w:val="center"/>
              <w:rPr>
                <w:rFonts w:ascii="Arial" w:hAnsi="Arial" w:cs="Arial"/>
                <w:sz w:val="16"/>
                <w:szCs w:val="16"/>
              </w:rPr>
            </w:pPr>
          </w:p>
          <w:p w14:paraId="45357F4E"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15</w:t>
            </w:r>
          </w:p>
        </w:tc>
      </w:tr>
      <w:tr w:rsidR="00B52981" w:rsidRPr="008B6B13" w14:paraId="03F41EEF" w14:textId="77777777" w:rsidTr="00B52981">
        <w:tc>
          <w:tcPr>
            <w:tcW w:w="524" w:type="dxa"/>
          </w:tcPr>
          <w:p w14:paraId="2EF280E0" w14:textId="77777777" w:rsidR="00B52981" w:rsidRPr="003B2CCE" w:rsidRDefault="00B52981" w:rsidP="003D3C06">
            <w:pPr>
              <w:spacing w:after="0" w:line="360" w:lineRule="auto"/>
              <w:jc w:val="center"/>
              <w:rPr>
                <w:rFonts w:ascii="Arial" w:hAnsi="Arial" w:cs="Arial"/>
                <w:b/>
                <w:sz w:val="16"/>
                <w:szCs w:val="16"/>
              </w:rPr>
            </w:pPr>
          </w:p>
          <w:p w14:paraId="2846CD52"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25</w:t>
            </w:r>
          </w:p>
        </w:tc>
        <w:tc>
          <w:tcPr>
            <w:tcW w:w="1314" w:type="dxa"/>
          </w:tcPr>
          <w:p w14:paraId="3F3F8241" w14:textId="77777777" w:rsidR="00B52981" w:rsidRDefault="00B52981" w:rsidP="003D3C06">
            <w:pPr>
              <w:spacing w:after="0" w:line="240" w:lineRule="auto"/>
              <w:jc w:val="center"/>
              <w:rPr>
                <w:rFonts w:ascii="Arial" w:hAnsi="Arial" w:cs="Arial"/>
                <w:sz w:val="16"/>
                <w:szCs w:val="16"/>
              </w:rPr>
            </w:pPr>
          </w:p>
          <w:p w14:paraId="0274CBB0"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419957</w:t>
            </w:r>
          </w:p>
        </w:tc>
        <w:tc>
          <w:tcPr>
            <w:tcW w:w="4961" w:type="dxa"/>
          </w:tcPr>
          <w:p w14:paraId="55B6CAC5"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Spot para trilho eletrificado, cor: preto, Frio, Altura aproximada montada: 09 (nove) centímetros, comprimento aproximado montado: 15(quinze) centímetros, largura: 05 (cinco) centímetros, Potência máxima compatível em Watts: 07W, voltagem: 110/220V, tipo de lâmpada: LED, dimensões aproximadas: 15 x 5 x 9 cm.</w:t>
            </w:r>
          </w:p>
        </w:tc>
        <w:tc>
          <w:tcPr>
            <w:tcW w:w="1418" w:type="dxa"/>
          </w:tcPr>
          <w:p w14:paraId="608DCB5F" w14:textId="77777777" w:rsidR="00B52981" w:rsidRPr="003B2CCE" w:rsidRDefault="00B52981" w:rsidP="003D3C06">
            <w:pPr>
              <w:spacing w:after="0" w:line="360" w:lineRule="auto"/>
              <w:jc w:val="center"/>
              <w:rPr>
                <w:rFonts w:ascii="Arial" w:hAnsi="Arial" w:cs="Arial"/>
                <w:sz w:val="16"/>
                <w:szCs w:val="16"/>
              </w:rPr>
            </w:pPr>
          </w:p>
          <w:p w14:paraId="3ABFEA42"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6F8AAB48" w14:textId="77777777" w:rsidR="00B52981" w:rsidRPr="003B2CCE" w:rsidRDefault="00B52981" w:rsidP="003D3C06">
            <w:pPr>
              <w:spacing w:after="0" w:line="360" w:lineRule="auto"/>
              <w:jc w:val="center"/>
              <w:rPr>
                <w:rFonts w:ascii="Arial" w:hAnsi="Arial" w:cs="Arial"/>
                <w:sz w:val="16"/>
                <w:szCs w:val="16"/>
              </w:rPr>
            </w:pPr>
          </w:p>
          <w:p w14:paraId="35D9EA09"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06</w:t>
            </w:r>
          </w:p>
        </w:tc>
      </w:tr>
      <w:tr w:rsidR="00B52981" w:rsidRPr="008B6B13" w14:paraId="4BDE0069" w14:textId="77777777" w:rsidTr="00B52981">
        <w:tc>
          <w:tcPr>
            <w:tcW w:w="524" w:type="dxa"/>
          </w:tcPr>
          <w:p w14:paraId="47536B20" w14:textId="77777777" w:rsidR="00B52981" w:rsidRDefault="00B52981" w:rsidP="003D3C06">
            <w:pPr>
              <w:spacing w:after="0" w:line="360" w:lineRule="auto"/>
              <w:jc w:val="center"/>
              <w:rPr>
                <w:rFonts w:ascii="Arial" w:hAnsi="Arial" w:cs="Arial"/>
                <w:b/>
                <w:sz w:val="16"/>
                <w:szCs w:val="16"/>
              </w:rPr>
            </w:pPr>
          </w:p>
          <w:p w14:paraId="66417C38"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26</w:t>
            </w:r>
          </w:p>
        </w:tc>
        <w:tc>
          <w:tcPr>
            <w:tcW w:w="1314" w:type="dxa"/>
          </w:tcPr>
          <w:p w14:paraId="79476920" w14:textId="77777777" w:rsidR="00B52981" w:rsidRDefault="00B52981" w:rsidP="003D3C06">
            <w:pPr>
              <w:spacing w:after="0" w:line="240" w:lineRule="auto"/>
              <w:jc w:val="center"/>
              <w:rPr>
                <w:rFonts w:ascii="Arial" w:hAnsi="Arial" w:cs="Arial"/>
                <w:sz w:val="16"/>
                <w:szCs w:val="16"/>
              </w:rPr>
            </w:pPr>
          </w:p>
          <w:p w14:paraId="4398E956"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473243</w:t>
            </w:r>
          </w:p>
        </w:tc>
        <w:tc>
          <w:tcPr>
            <w:tcW w:w="4961" w:type="dxa"/>
          </w:tcPr>
          <w:p w14:paraId="5C3C53B2"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Lâmpada, tipo: LED, Pera, 6500 K, Lúmens: 810, Potência (WATTS):9w, Tensão de Operação: 110/220V, Cor: Branca: Materiais: Policarbonato,</w:t>
            </w:r>
          </w:p>
        </w:tc>
        <w:tc>
          <w:tcPr>
            <w:tcW w:w="1418" w:type="dxa"/>
          </w:tcPr>
          <w:p w14:paraId="1163AA22" w14:textId="77777777" w:rsidR="00B52981" w:rsidRDefault="00B52981" w:rsidP="003D3C06">
            <w:pPr>
              <w:spacing w:after="0" w:line="360" w:lineRule="auto"/>
              <w:jc w:val="center"/>
              <w:rPr>
                <w:rFonts w:ascii="Arial" w:hAnsi="Arial" w:cs="Arial"/>
                <w:sz w:val="16"/>
                <w:szCs w:val="16"/>
              </w:rPr>
            </w:pPr>
          </w:p>
          <w:p w14:paraId="3782A55B"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2A0E6715" w14:textId="77777777" w:rsidR="00B52981" w:rsidRDefault="00B52981" w:rsidP="003D3C06">
            <w:pPr>
              <w:spacing w:after="0" w:line="360" w:lineRule="auto"/>
              <w:jc w:val="center"/>
              <w:rPr>
                <w:rFonts w:ascii="Arial" w:hAnsi="Arial" w:cs="Arial"/>
                <w:sz w:val="16"/>
                <w:szCs w:val="16"/>
              </w:rPr>
            </w:pPr>
          </w:p>
          <w:p w14:paraId="05954E00"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60</w:t>
            </w:r>
          </w:p>
        </w:tc>
      </w:tr>
      <w:tr w:rsidR="00B52981" w:rsidRPr="008B6B13" w14:paraId="4A069F98" w14:textId="77777777" w:rsidTr="00B52981">
        <w:tc>
          <w:tcPr>
            <w:tcW w:w="524" w:type="dxa"/>
          </w:tcPr>
          <w:p w14:paraId="1EC28EA5" w14:textId="77777777" w:rsidR="00B52981" w:rsidRDefault="00B52981" w:rsidP="003D3C06">
            <w:pPr>
              <w:spacing w:after="0" w:line="360" w:lineRule="auto"/>
              <w:jc w:val="center"/>
              <w:rPr>
                <w:rFonts w:ascii="Arial" w:hAnsi="Arial" w:cs="Arial"/>
                <w:b/>
                <w:sz w:val="16"/>
                <w:szCs w:val="16"/>
              </w:rPr>
            </w:pPr>
          </w:p>
          <w:p w14:paraId="28E702E5"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27</w:t>
            </w:r>
          </w:p>
        </w:tc>
        <w:tc>
          <w:tcPr>
            <w:tcW w:w="1314" w:type="dxa"/>
          </w:tcPr>
          <w:p w14:paraId="4166D273"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431796</w:t>
            </w:r>
          </w:p>
        </w:tc>
        <w:tc>
          <w:tcPr>
            <w:tcW w:w="4961" w:type="dxa"/>
          </w:tcPr>
          <w:p w14:paraId="20A455A7"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Lâmpada, tipo: LED, Pera, 6500 K, Lúmens: 1311, Potência (WATTS):15w, Tensão de Operação: 110/220V, Cor: Branca: Materiais: Policarbonato</w:t>
            </w:r>
          </w:p>
        </w:tc>
        <w:tc>
          <w:tcPr>
            <w:tcW w:w="1418" w:type="dxa"/>
          </w:tcPr>
          <w:p w14:paraId="5B76B345" w14:textId="77777777" w:rsidR="00B52981" w:rsidRDefault="00B52981" w:rsidP="003D3C06">
            <w:pPr>
              <w:spacing w:after="0" w:line="360" w:lineRule="auto"/>
              <w:jc w:val="center"/>
              <w:rPr>
                <w:rFonts w:ascii="Arial" w:hAnsi="Arial" w:cs="Arial"/>
                <w:sz w:val="16"/>
                <w:szCs w:val="16"/>
              </w:rPr>
            </w:pPr>
          </w:p>
          <w:p w14:paraId="73C84278"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64AADEB7" w14:textId="77777777" w:rsidR="00B52981" w:rsidRDefault="00B52981" w:rsidP="003D3C06">
            <w:pPr>
              <w:spacing w:after="0" w:line="360" w:lineRule="auto"/>
              <w:jc w:val="center"/>
              <w:rPr>
                <w:rFonts w:ascii="Arial" w:hAnsi="Arial" w:cs="Arial"/>
                <w:sz w:val="16"/>
                <w:szCs w:val="16"/>
              </w:rPr>
            </w:pPr>
          </w:p>
          <w:p w14:paraId="0A2F0CB1"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50</w:t>
            </w:r>
          </w:p>
        </w:tc>
      </w:tr>
      <w:tr w:rsidR="00B52981" w:rsidRPr="008B6B13" w14:paraId="37F12A43" w14:textId="77777777" w:rsidTr="00B52981">
        <w:tc>
          <w:tcPr>
            <w:tcW w:w="524" w:type="dxa"/>
          </w:tcPr>
          <w:p w14:paraId="7B255405" w14:textId="77777777" w:rsidR="00B52981" w:rsidRDefault="00B52981" w:rsidP="003D3C06">
            <w:pPr>
              <w:spacing w:after="0" w:line="360" w:lineRule="auto"/>
              <w:jc w:val="center"/>
              <w:rPr>
                <w:rFonts w:ascii="Arial" w:hAnsi="Arial" w:cs="Arial"/>
                <w:b/>
                <w:sz w:val="16"/>
                <w:szCs w:val="16"/>
              </w:rPr>
            </w:pPr>
          </w:p>
          <w:p w14:paraId="621540CC"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28</w:t>
            </w:r>
          </w:p>
        </w:tc>
        <w:tc>
          <w:tcPr>
            <w:tcW w:w="1314" w:type="dxa"/>
          </w:tcPr>
          <w:p w14:paraId="6463AB0C" w14:textId="77777777" w:rsidR="00B52981" w:rsidRDefault="00B52981" w:rsidP="003D3C06">
            <w:pPr>
              <w:spacing w:after="0" w:line="240" w:lineRule="auto"/>
              <w:jc w:val="center"/>
              <w:rPr>
                <w:rFonts w:ascii="Arial" w:hAnsi="Arial" w:cs="Arial"/>
                <w:sz w:val="16"/>
                <w:szCs w:val="16"/>
              </w:rPr>
            </w:pPr>
          </w:p>
          <w:p w14:paraId="5EA5DC80"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441136</w:t>
            </w:r>
          </w:p>
        </w:tc>
        <w:tc>
          <w:tcPr>
            <w:tcW w:w="4961" w:type="dxa"/>
          </w:tcPr>
          <w:p w14:paraId="1C08FEFB"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Lâmpada, tipo: LED, Bulbo, 6500 K, Lúmens: 1600, Potência (WATTS):20w, Tensão de Operação: 110/220V, Cor: Branca: Materiais: Policarbonato</w:t>
            </w:r>
          </w:p>
        </w:tc>
        <w:tc>
          <w:tcPr>
            <w:tcW w:w="1418" w:type="dxa"/>
          </w:tcPr>
          <w:p w14:paraId="202AACEA" w14:textId="77777777" w:rsidR="00B52981" w:rsidRDefault="00B52981" w:rsidP="003D3C06">
            <w:pPr>
              <w:spacing w:after="0" w:line="360" w:lineRule="auto"/>
              <w:jc w:val="center"/>
              <w:rPr>
                <w:rFonts w:ascii="Arial" w:hAnsi="Arial" w:cs="Arial"/>
                <w:sz w:val="16"/>
                <w:szCs w:val="16"/>
              </w:rPr>
            </w:pPr>
          </w:p>
          <w:p w14:paraId="20385CA9"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2D477618" w14:textId="77777777" w:rsidR="00B52981" w:rsidRDefault="00B52981" w:rsidP="003D3C06">
            <w:pPr>
              <w:spacing w:after="0" w:line="360" w:lineRule="auto"/>
              <w:jc w:val="center"/>
              <w:rPr>
                <w:rFonts w:ascii="Arial" w:hAnsi="Arial" w:cs="Arial"/>
                <w:sz w:val="16"/>
                <w:szCs w:val="16"/>
              </w:rPr>
            </w:pPr>
          </w:p>
          <w:p w14:paraId="298A4120"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30</w:t>
            </w:r>
          </w:p>
        </w:tc>
      </w:tr>
      <w:tr w:rsidR="00B52981" w:rsidRPr="008B6B13" w14:paraId="336C733A" w14:textId="77777777" w:rsidTr="00B52981">
        <w:tc>
          <w:tcPr>
            <w:tcW w:w="524" w:type="dxa"/>
          </w:tcPr>
          <w:p w14:paraId="39EF2AAD" w14:textId="77777777" w:rsidR="00B52981" w:rsidRPr="003B2CCE" w:rsidRDefault="00B52981" w:rsidP="003D3C06">
            <w:pPr>
              <w:spacing w:after="0" w:line="360" w:lineRule="auto"/>
              <w:jc w:val="center"/>
              <w:rPr>
                <w:rFonts w:ascii="Arial" w:hAnsi="Arial" w:cs="Arial"/>
                <w:b/>
                <w:sz w:val="16"/>
                <w:szCs w:val="16"/>
              </w:rPr>
            </w:pPr>
            <w:r w:rsidRPr="003B2CCE">
              <w:rPr>
                <w:rFonts w:ascii="Arial" w:hAnsi="Arial" w:cs="Arial"/>
                <w:b/>
                <w:sz w:val="16"/>
                <w:szCs w:val="16"/>
              </w:rPr>
              <w:t>29</w:t>
            </w:r>
          </w:p>
        </w:tc>
        <w:tc>
          <w:tcPr>
            <w:tcW w:w="1314" w:type="dxa"/>
          </w:tcPr>
          <w:p w14:paraId="2744FCA0" w14:textId="77777777" w:rsidR="00B52981" w:rsidRDefault="00B52981" w:rsidP="003D3C06">
            <w:pPr>
              <w:spacing w:after="0" w:line="240" w:lineRule="auto"/>
              <w:jc w:val="center"/>
              <w:rPr>
                <w:rFonts w:ascii="Arial" w:hAnsi="Arial" w:cs="Arial"/>
                <w:sz w:val="16"/>
                <w:szCs w:val="16"/>
              </w:rPr>
            </w:pPr>
          </w:p>
          <w:p w14:paraId="1C9C4E6F" w14:textId="77777777" w:rsidR="00B52981" w:rsidRPr="008B6B13" w:rsidRDefault="00B52981" w:rsidP="003D3C06">
            <w:pPr>
              <w:spacing w:after="0" w:line="240" w:lineRule="auto"/>
              <w:jc w:val="center"/>
              <w:rPr>
                <w:rFonts w:ascii="Arial" w:hAnsi="Arial" w:cs="Arial"/>
                <w:sz w:val="16"/>
                <w:szCs w:val="16"/>
              </w:rPr>
            </w:pPr>
            <w:r>
              <w:rPr>
                <w:rFonts w:ascii="Arial" w:hAnsi="Arial" w:cs="Arial"/>
                <w:sz w:val="16"/>
                <w:szCs w:val="16"/>
              </w:rPr>
              <w:t>608304</w:t>
            </w:r>
          </w:p>
        </w:tc>
        <w:tc>
          <w:tcPr>
            <w:tcW w:w="4961" w:type="dxa"/>
          </w:tcPr>
          <w:p w14:paraId="3379B6AA" w14:textId="77777777" w:rsidR="00B52981" w:rsidRPr="003B2CCE" w:rsidRDefault="00B52981" w:rsidP="003D3C06">
            <w:pPr>
              <w:spacing w:after="0" w:line="240" w:lineRule="auto"/>
              <w:jc w:val="center"/>
              <w:rPr>
                <w:rFonts w:ascii="Arial" w:hAnsi="Arial" w:cs="Arial"/>
                <w:sz w:val="16"/>
                <w:szCs w:val="16"/>
              </w:rPr>
            </w:pPr>
            <w:r w:rsidRPr="003B2CCE">
              <w:rPr>
                <w:rFonts w:ascii="Arial" w:hAnsi="Arial" w:cs="Arial"/>
                <w:sz w:val="16"/>
                <w:szCs w:val="16"/>
              </w:rPr>
              <w:t>Trilho eletrificado, Medida: 01 (um) metro, cor: branco, Voltagem: 110/220V, potência: 7W, Material: Alumínio, local de instalação: Teto, ambiente: interno, Tipo de Fonte de Luz: LED.</w:t>
            </w:r>
          </w:p>
        </w:tc>
        <w:tc>
          <w:tcPr>
            <w:tcW w:w="1418" w:type="dxa"/>
          </w:tcPr>
          <w:p w14:paraId="5F617664" w14:textId="77777777" w:rsidR="00B52981" w:rsidRDefault="00B52981" w:rsidP="003D3C06">
            <w:pPr>
              <w:spacing w:after="0" w:line="360" w:lineRule="auto"/>
              <w:jc w:val="center"/>
              <w:rPr>
                <w:rFonts w:ascii="Arial" w:hAnsi="Arial" w:cs="Arial"/>
                <w:sz w:val="16"/>
                <w:szCs w:val="16"/>
              </w:rPr>
            </w:pPr>
          </w:p>
          <w:p w14:paraId="3907C3FA"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Un</w:t>
            </w:r>
          </w:p>
        </w:tc>
        <w:tc>
          <w:tcPr>
            <w:tcW w:w="1276" w:type="dxa"/>
          </w:tcPr>
          <w:p w14:paraId="79F62C01" w14:textId="77777777" w:rsidR="00B52981" w:rsidRDefault="00B52981" w:rsidP="003D3C06">
            <w:pPr>
              <w:spacing w:after="0" w:line="360" w:lineRule="auto"/>
              <w:jc w:val="center"/>
              <w:rPr>
                <w:rFonts w:ascii="Arial" w:hAnsi="Arial" w:cs="Arial"/>
                <w:sz w:val="16"/>
                <w:szCs w:val="16"/>
              </w:rPr>
            </w:pPr>
          </w:p>
          <w:p w14:paraId="74030890" w14:textId="77777777" w:rsidR="00B52981" w:rsidRPr="003B2CCE" w:rsidRDefault="00B52981" w:rsidP="003D3C06">
            <w:pPr>
              <w:spacing w:after="0" w:line="360" w:lineRule="auto"/>
              <w:jc w:val="center"/>
              <w:rPr>
                <w:rFonts w:ascii="Arial" w:hAnsi="Arial" w:cs="Arial"/>
                <w:sz w:val="16"/>
                <w:szCs w:val="16"/>
              </w:rPr>
            </w:pPr>
            <w:r w:rsidRPr="003B2CCE">
              <w:rPr>
                <w:rFonts w:ascii="Arial" w:hAnsi="Arial" w:cs="Arial"/>
                <w:sz w:val="16"/>
                <w:szCs w:val="16"/>
              </w:rPr>
              <w:t>02</w:t>
            </w:r>
          </w:p>
        </w:tc>
      </w:tr>
    </w:tbl>
    <w:p w14:paraId="628D35BC" w14:textId="77777777" w:rsidR="003D3C06" w:rsidRDefault="003D3C06" w:rsidP="006F2CBE">
      <w:pPr>
        <w:ind w:left="708"/>
        <w:jc w:val="center"/>
        <w:rPr>
          <w:rFonts w:ascii="Times New Roman" w:hAnsi="Times New Roman" w:cs="Times New Roman"/>
          <w:b/>
          <w:sz w:val="24"/>
          <w:szCs w:val="24"/>
        </w:rPr>
      </w:pPr>
    </w:p>
    <w:p w14:paraId="5E5359F1" w14:textId="77777777" w:rsidR="00B52981" w:rsidRDefault="00B52981" w:rsidP="00B52981">
      <w:pPr>
        <w:ind w:firstLine="708"/>
        <w:jc w:val="both"/>
      </w:pPr>
      <w:r>
        <w:t xml:space="preserve">Para que a proposta da empresa seja considerada segue planilha abaixo, COMO MODELO, a proposta de sua empresa deve estar com todas as informações constantes no modelo preenchidas e ser encaminhada para o e-mail: licitacao@ibasma.rj.gov.br, ou poderá ser protocolado, dentro do prazo estabelecido na recepção do </w:t>
      </w:r>
      <w:r>
        <w:rPr>
          <w:b/>
          <w:sz w:val="24"/>
          <w:szCs w:val="24"/>
        </w:rPr>
        <w:t>INSTITUTO DE BENEFÍCIO E ASSISTÊNCIA AOS SERVIDORES MUNICIPAIS DE ARARUAMA</w:t>
      </w:r>
      <w:r>
        <w:t>, em envelope, opaco, lacrado e identificado em seu frontispício com o nome comercial da empresa e com os seguintes dizer</w:t>
      </w:r>
      <w:r w:rsidR="00493759">
        <w:t xml:space="preserve">es: DISPENSA DE LICITAÇÃO nº 002/2024 – Processo nº 278/24 </w:t>
      </w:r>
      <w:r>
        <w:t xml:space="preserve">e indicação da razão social e endereço completo da proponente. </w:t>
      </w:r>
    </w:p>
    <w:p w14:paraId="3EAE5AED" w14:textId="77777777" w:rsidR="00B52981" w:rsidRDefault="00B52981" w:rsidP="00B52981">
      <w:pPr>
        <w:pStyle w:val="PargrafodaLista"/>
        <w:jc w:val="center"/>
      </w:pPr>
      <w:r>
        <w:t>ATENÇÃO SERÃO ACEITAS PROPOSTAS ATÉ O DIA XX/03/2024 ÀS 16 HORAS</w:t>
      </w:r>
    </w:p>
    <w:p w14:paraId="41E310E9" w14:textId="77777777" w:rsidR="00B52981" w:rsidRDefault="00B52981" w:rsidP="00B52981">
      <w:pPr>
        <w:pStyle w:val="PargrafodaLista"/>
        <w:jc w:val="center"/>
        <w:rPr>
          <w:b/>
          <w:sz w:val="28"/>
          <w:szCs w:val="28"/>
        </w:rPr>
      </w:pPr>
      <w:r>
        <w:rPr>
          <w:b/>
          <w:sz w:val="28"/>
          <w:szCs w:val="28"/>
        </w:rPr>
        <w:t>MODELO DE COTAÇÃO:</w:t>
      </w:r>
    </w:p>
    <w:tbl>
      <w:tblPr>
        <w:tblStyle w:val="Tabelacomgrade"/>
        <w:tblW w:w="0" w:type="auto"/>
        <w:tblInd w:w="720" w:type="dxa"/>
        <w:tblLook w:val="04A0" w:firstRow="1" w:lastRow="0" w:firstColumn="1" w:lastColumn="0" w:noHBand="0" w:noVBand="1"/>
      </w:tblPr>
      <w:tblGrid>
        <w:gridCol w:w="835"/>
        <w:gridCol w:w="8073"/>
      </w:tblGrid>
      <w:tr w:rsidR="00B52981" w14:paraId="11C01DED"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C9A2E" w14:textId="77777777" w:rsidR="00B52981" w:rsidRDefault="00B52981">
            <w:pPr>
              <w:pStyle w:val="PargrafodaLista"/>
              <w:ind w:left="0"/>
              <w:jc w:val="center"/>
              <w:rPr>
                <w:b/>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3A0E3" w14:textId="77777777" w:rsidR="00B52981" w:rsidRDefault="00B52981">
            <w:pPr>
              <w:pStyle w:val="PargrafodaLista"/>
              <w:ind w:left="0"/>
              <w:jc w:val="center"/>
              <w:rPr>
                <w:b/>
                <w:sz w:val="28"/>
                <w:szCs w:val="28"/>
              </w:rPr>
            </w:pPr>
            <w:r>
              <w:rPr>
                <w:b/>
                <w:sz w:val="28"/>
                <w:szCs w:val="28"/>
              </w:rPr>
              <w:t>DADOS PROPONENTE</w:t>
            </w:r>
          </w:p>
        </w:tc>
      </w:tr>
      <w:tr w:rsidR="00B52981" w14:paraId="5FB058B0"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D16F" w14:textId="77777777" w:rsidR="00B52981" w:rsidRDefault="00B52981">
            <w:pPr>
              <w:pStyle w:val="PargrafodaLista"/>
              <w:ind w:left="0"/>
              <w:rPr>
                <w:b/>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75BFB" w14:textId="77777777" w:rsidR="00B52981" w:rsidRDefault="00B52981">
            <w:pPr>
              <w:pStyle w:val="PargrafodaLista"/>
              <w:ind w:left="0"/>
              <w:rPr>
                <w:sz w:val="28"/>
                <w:szCs w:val="28"/>
              </w:rPr>
            </w:pPr>
            <w:r>
              <w:rPr>
                <w:sz w:val="28"/>
                <w:szCs w:val="28"/>
              </w:rPr>
              <w:t>RAZÃO SOCIAL</w:t>
            </w:r>
          </w:p>
        </w:tc>
      </w:tr>
      <w:tr w:rsidR="00B52981" w14:paraId="10ECFF0C"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75419" w14:textId="77777777" w:rsidR="00B52981" w:rsidRDefault="00B52981">
            <w:pPr>
              <w:pStyle w:val="PargrafodaLista"/>
              <w:ind w:left="0"/>
              <w:rPr>
                <w:b/>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1F5BC" w14:textId="77777777" w:rsidR="00B52981" w:rsidRDefault="00B52981">
            <w:pPr>
              <w:pStyle w:val="PargrafodaLista"/>
              <w:ind w:left="0"/>
              <w:rPr>
                <w:sz w:val="28"/>
                <w:szCs w:val="28"/>
              </w:rPr>
            </w:pPr>
            <w:r>
              <w:rPr>
                <w:sz w:val="28"/>
                <w:szCs w:val="28"/>
              </w:rPr>
              <w:t>NÚMERO DO CADASTRO DE PESSOA FÍSICA-CPF OU DO CADASTRO NACIONAL PESSOA JURÍDICA - CNPJ</w:t>
            </w:r>
          </w:p>
        </w:tc>
      </w:tr>
      <w:tr w:rsidR="00B52981" w14:paraId="7A08E175"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1295A" w14:textId="77777777" w:rsidR="00B52981" w:rsidRDefault="00B52981">
            <w:pPr>
              <w:pStyle w:val="PargrafodaLista"/>
              <w:ind w:left="0"/>
              <w:rPr>
                <w:b/>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C522A" w14:textId="77777777" w:rsidR="00B52981" w:rsidRDefault="00B52981">
            <w:pPr>
              <w:pStyle w:val="PargrafodaLista"/>
              <w:ind w:left="0"/>
              <w:rPr>
                <w:sz w:val="28"/>
                <w:szCs w:val="28"/>
              </w:rPr>
            </w:pPr>
            <w:r>
              <w:rPr>
                <w:sz w:val="28"/>
                <w:szCs w:val="28"/>
              </w:rPr>
              <w:t>ENDEREÇO:</w:t>
            </w:r>
          </w:p>
        </w:tc>
      </w:tr>
      <w:tr w:rsidR="00B52981" w14:paraId="187F6A30"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E3B4B" w14:textId="77777777" w:rsidR="00B52981" w:rsidRDefault="00B52981">
            <w:pPr>
              <w:pStyle w:val="PargrafodaLista"/>
              <w:ind w:left="0"/>
              <w:rPr>
                <w:b/>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57467" w14:textId="77777777" w:rsidR="00B52981" w:rsidRDefault="00B52981">
            <w:pPr>
              <w:pStyle w:val="PargrafodaLista"/>
              <w:ind w:left="0"/>
              <w:rPr>
                <w:sz w:val="28"/>
                <w:szCs w:val="28"/>
              </w:rPr>
            </w:pPr>
            <w:r>
              <w:rPr>
                <w:sz w:val="28"/>
                <w:szCs w:val="28"/>
              </w:rPr>
              <w:t>NOME COMPLETO E IDENTIFICAÇÃO DO RESPONSÁVEL;</w:t>
            </w:r>
          </w:p>
        </w:tc>
      </w:tr>
      <w:tr w:rsidR="00B52981" w14:paraId="7C331593"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973F3" w14:textId="77777777" w:rsidR="00B52981" w:rsidRDefault="00B52981">
            <w:pPr>
              <w:pStyle w:val="PargrafodaLista"/>
              <w:ind w:left="0"/>
              <w:rPr>
                <w:b/>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21A2D" w14:textId="77777777" w:rsidR="00B52981" w:rsidRDefault="00B52981">
            <w:pPr>
              <w:pStyle w:val="PargrafodaLista"/>
              <w:ind w:left="0"/>
              <w:rPr>
                <w:sz w:val="28"/>
                <w:szCs w:val="28"/>
              </w:rPr>
            </w:pPr>
            <w:r>
              <w:rPr>
                <w:sz w:val="28"/>
                <w:szCs w:val="28"/>
              </w:rPr>
              <w:t>TELEFONE DE CONTATO:</w:t>
            </w:r>
          </w:p>
        </w:tc>
      </w:tr>
      <w:tr w:rsidR="00B52981" w14:paraId="3E074D1A"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F9174" w14:textId="77777777" w:rsidR="00B52981" w:rsidRDefault="00B52981">
            <w:pPr>
              <w:pStyle w:val="PargrafodaLista"/>
              <w:ind w:left="0"/>
              <w:rPr>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BDC18" w14:textId="77777777" w:rsidR="00B52981" w:rsidRDefault="00B52981">
            <w:pPr>
              <w:pStyle w:val="PargrafodaLista"/>
              <w:ind w:left="0"/>
              <w:rPr>
                <w:sz w:val="28"/>
                <w:szCs w:val="28"/>
              </w:rPr>
            </w:pPr>
            <w:r>
              <w:rPr>
                <w:sz w:val="28"/>
                <w:szCs w:val="28"/>
              </w:rPr>
              <w:t>E-MAIL:</w:t>
            </w:r>
          </w:p>
        </w:tc>
      </w:tr>
      <w:tr w:rsidR="00B52981" w14:paraId="7199CD25" w14:textId="77777777" w:rsidTr="00B52981">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5A3C1" w14:textId="77777777" w:rsidR="00B52981" w:rsidRDefault="00B52981">
            <w:pPr>
              <w:pStyle w:val="PargrafodaLista"/>
              <w:ind w:left="0"/>
              <w:rPr>
                <w:sz w:val="28"/>
                <w:szCs w:val="28"/>
              </w:rPr>
            </w:pPr>
          </w:p>
        </w:tc>
        <w:tc>
          <w:tcPr>
            <w:tcW w:w="8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7FDA0" w14:textId="77777777" w:rsidR="00B52981" w:rsidRDefault="00B52981">
            <w:pPr>
              <w:pStyle w:val="PargrafodaLista"/>
              <w:ind w:left="0"/>
              <w:rPr>
                <w:sz w:val="28"/>
                <w:szCs w:val="28"/>
              </w:rPr>
            </w:pPr>
            <w:r>
              <w:rPr>
                <w:sz w:val="28"/>
                <w:szCs w:val="28"/>
              </w:rPr>
              <w:t>DATA EMISSÃO PROPOSTA ORÇAMENTÁRIA:</w:t>
            </w:r>
          </w:p>
        </w:tc>
      </w:tr>
    </w:tbl>
    <w:tbl>
      <w:tblPr>
        <w:tblStyle w:val="Tabelacomgrade105"/>
        <w:tblW w:w="8930" w:type="dxa"/>
        <w:tblInd w:w="704" w:type="dxa"/>
        <w:tblLook w:val="04A0" w:firstRow="1" w:lastRow="0" w:firstColumn="1" w:lastColumn="0" w:noHBand="0" w:noVBand="1"/>
      </w:tblPr>
      <w:tblGrid>
        <w:gridCol w:w="694"/>
        <w:gridCol w:w="2992"/>
        <w:gridCol w:w="567"/>
        <w:gridCol w:w="992"/>
        <w:gridCol w:w="1134"/>
        <w:gridCol w:w="1134"/>
        <w:gridCol w:w="1417"/>
      </w:tblGrid>
      <w:tr w:rsidR="00B52981" w14:paraId="5982A9C8" w14:textId="77777777" w:rsidTr="00B52981">
        <w:tc>
          <w:tcPr>
            <w:tcW w:w="694" w:type="dxa"/>
            <w:tcBorders>
              <w:top w:val="single" w:sz="4" w:space="0" w:color="auto"/>
              <w:left w:val="single" w:sz="4" w:space="0" w:color="auto"/>
              <w:bottom w:val="single" w:sz="4" w:space="0" w:color="auto"/>
              <w:right w:val="single" w:sz="4" w:space="0" w:color="auto"/>
            </w:tcBorders>
          </w:tcPr>
          <w:p w14:paraId="3460058B" w14:textId="77777777" w:rsidR="00B52981" w:rsidRDefault="00B52981">
            <w:pPr>
              <w:spacing w:after="0" w:line="360" w:lineRule="auto"/>
              <w:jc w:val="center"/>
              <w:rPr>
                <w:rFonts w:ascii="Arial" w:hAnsi="Arial" w:cs="Arial"/>
                <w:b/>
                <w:sz w:val="20"/>
                <w:szCs w:val="20"/>
              </w:rPr>
            </w:pPr>
          </w:p>
          <w:p w14:paraId="62C17E22"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ÍTEM</w:t>
            </w:r>
          </w:p>
        </w:tc>
        <w:tc>
          <w:tcPr>
            <w:tcW w:w="2992" w:type="dxa"/>
            <w:tcBorders>
              <w:top w:val="single" w:sz="4" w:space="0" w:color="auto"/>
              <w:left w:val="single" w:sz="4" w:space="0" w:color="auto"/>
              <w:bottom w:val="single" w:sz="4" w:space="0" w:color="auto"/>
              <w:right w:val="single" w:sz="4" w:space="0" w:color="auto"/>
            </w:tcBorders>
          </w:tcPr>
          <w:p w14:paraId="3410D9FC" w14:textId="77777777" w:rsidR="00B52981" w:rsidRDefault="00B52981">
            <w:pPr>
              <w:spacing w:after="0" w:line="360" w:lineRule="auto"/>
              <w:jc w:val="center"/>
              <w:rPr>
                <w:rFonts w:ascii="Arial" w:hAnsi="Arial" w:cs="Arial"/>
                <w:b/>
                <w:sz w:val="20"/>
                <w:szCs w:val="20"/>
              </w:rPr>
            </w:pPr>
          </w:p>
          <w:p w14:paraId="05876727"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PRODUTO</w:t>
            </w:r>
          </w:p>
        </w:tc>
        <w:tc>
          <w:tcPr>
            <w:tcW w:w="567" w:type="dxa"/>
            <w:tcBorders>
              <w:top w:val="single" w:sz="4" w:space="0" w:color="auto"/>
              <w:left w:val="single" w:sz="4" w:space="0" w:color="auto"/>
              <w:bottom w:val="single" w:sz="4" w:space="0" w:color="auto"/>
              <w:right w:val="single" w:sz="4" w:space="0" w:color="auto"/>
            </w:tcBorders>
          </w:tcPr>
          <w:p w14:paraId="368CE509" w14:textId="77777777" w:rsidR="00B52981" w:rsidRDefault="00B52981">
            <w:pPr>
              <w:spacing w:after="0" w:line="360" w:lineRule="auto"/>
              <w:jc w:val="center"/>
              <w:rPr>
                <w:rFonts w:ascii="Arial" w:hAnsi="Arial" w:cs="Arial"/>
                <w:b/>
                <w:sz w:val="20"/>
                <w:szCs w:val="20"/>
              </w:rPr>
            </w:pPr>
          </w:p>
          <w:p w14:paraId="563B6801"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UN</w:t>
            </w:r>
          </w:p>
        </w:tc>
        <w:tc>
          <w:tcPr>
            <w:tcW w:w="992" w:type="dxa"/>
            <w:tcBorders>
              <w:top w:val="single" w:sz="4" w:space="0" w:color="auto"/>
              <w:left w:val="single" w:sz="4" w:space="0" w:color="auto"/>
              <w:bottom w:val="single" w:sz="4" w:space="0" w:color="auto"/>
              <w:right w:val="single" w:sz="4" w:space="0" w:color="auto"/>
            </w:tcBorders>
          </w:tcPr>
          <w:p w14:paraId="4011D11E" w14:textId="77777777" w:rsidR="00B52981" w:rsidRDefault="00B52981">
            <w:pPr>
              <w:spacing w:after="0" w:line="360" w:lineRule="auto"/>
              <w:jc w:val="center"/>
              <w:rPr>
                <w:rFonts w:ascii="Arial" w:hAnsi="Arial" w:cs="Arial"/>
                <w:b/>
                <w:sz w:val="20"/>
                <w:szCs w:val="20"/>
              </w:rPr>
            </w:pPr>
          </w:p>
          <w:p w14:paraId="0690552D"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QUANT</w:t>
            </w:r>
          </w:p>
        </w:tc>
        <w:tc>
          <w:tcPr>
            <w:tcW w:w="1134" w:type="dxa"/>
            <w:tcBorders>
              <w:top w:val="single" w:sz="4" w:space="0" w:color="auto"/>
              <w:left w:val="single" w:sz="4" w:space="0" w:color="auto"/>
              <w:bottom w:val="single" w:sz="4" w:space="0" w:color="auto"/>
              <w:right w:val="single" w:sz="4" w:space="0" w:color="auto"/>
            </w:tcBorders>
          </w:tcPr>
          <w:p w14:paraId="6A205AB0" w14:textId="77777777" w:rsidR="00B52981" w:rsidRDefault="00B52981">
            <w:pPr>
              <w:spacing w:after="0" w:line="360" w:lineRule="auto"/>
              <w:jc w:val="center"/>
              <w:rPr>
                <w:rFonts w:ascii="Arial" w:hAnsi="Arial" w:cs="Arial"/>
                <w:b/>
                <w:sz w:val="20"/>
                <w:szCs w:val="20"/>
              </w:rPr>
            </w:pPr>
          </w:p>
          <w:p w14:paraId="76440CBE"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MARCA</w:t>
            </w:r>
          </w:p>
        </w:tc>
        <w:tc>
          <w:tcPr>
            <w:tcW w:w="1134" w:type="dxa"/>
            <w:tcBorders>
              <w:top w:val="single" w:sz="4" w:space="0" w:color="auto"/>
              <w:left w:val="single" w:sz="4" w:space="0" w:color="auto"/>
              <w:bottom w:val="single" w:sz="4" w:space="0" w:color="auto"/>
              <w:right w:val="single" w:sz="4" w:space="0" w:color="auto"/>
            </w:tcBorders>
          </w:tcPr>
          <w:p w14:paraId="2BA9CA10" w14:textId="77777777" w:rsidR="00B52981" w:rsidRDefault="00B52981">
            <w:pPr>
              <w:spacing w:after="0" w:line="360" w:lineRule="auto"/>
              <w:jc w:val="center"/>
              <w:rPr>
                <w:rFonts w:ascii="Arial" w:hAnsi="Arial" w:cs="Arial"/>
                <w:b/>
                <w:sz w:val="20"/>
                <w:szCs w:val="20"/>
              </w:rPr>
            </w:pPr>
          </w:p>
          <w:p w14:paraId="2BB9972A"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V.UNIT.</w:t>
            </w:r>
          </w:p>
          <w:p w14:paraId="09E8E773" w14:textId="77777777" w:rsidR="00B52981" w:rsidRDefault="00B52981">
            <w:pPr>
              <w:spacing w:after="0" w:line="360" w:lineRule="auto"/>
              <w:jc w:val="center"/>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03DB4D" w14:textId="77777777" w:rsidR="00B52981" w:rsidRDefault="00B52981">
            <w:pPr>
              <w:spacing w:after="0" w:line="360" w:lineRule="auto"/>
              <w:jc w:val="center"/>
              <w:rPr>
                <w:rFonts w:ascii="Arial" w:hAnsi="Arial" w:cs="Arial"/>
                <w:b/>
                <w:sz w:val="20"/>
                <w:szCs w:val="20"/>
              </w:rPr>
            </w:pPr>
          </w:p>
          <w:p w14:paraId="7A00FF79" w14:textId="77777777" w:rsidR="00B52981" w:rsidRDefault="00B52981">
            <w:pPr>
              <w:spacing w:after="0" w:line="360" w:lineRule="auto"/>
              <w:jc w:val="center"/>
              <w:rPr>
                <w:rFonts w:ascii="Arial" w:hAnsi="Arial" w:cs="Arial"/>
                <w:b/>
                <w:sz w:val="20"/>
                <w:szCs w:val="20"/>
              </w:rPr>
            </w:pPr>
            <w:r>
              <w:rPr>
                <w:rFonts w:ascii="Arial" w:hAnsi="Arial" w:cs="Arial"/>
                <w:b/>
                <w:sz w:val="20"/>
                <w:szCs w:val="20"/>
              </w:rPr>
              <w:t>V.TOTAL</w:t>
            </w:r>
          </w:p>
          <w:p w14:paraId="1355B162" w14:textId="77777777" w:rsidR="00B52981" w:rsidRDefault="00B52981">
            <w:pPr>
              <w:spacing w:after="0" w:line="360" w:lineRule="auto"/>
              <w:jc w:val="center"/>
              <w:rPr>
                <w:rFonts w:ascii="Arial" w:hAnsi="Arial" w:cs="Arial"/>
                <w:b/>
                <w:sz w:val="20"/>
                <w:szCs w:val="20"/>
              </w:rPr>
            </w:pPr>
          </w:p>
        </w:tc>
      </w:tr>
    </w:tbl>
    <w:p w14:paraId="04B84BCE" w14:textId="77777777" w:rsidR="00B52981" w:rsidRPr="009F6927" w:rsidRDefault="00B52981" w:rsidP="00B52981">
      <w:pPr>
        <w:spacing w:after="0" w:line="360" w:lineRule="auto"/>
        <w:jc w:val="center"/>
        <w:rPr>
          <w:rFonts w:ascii="Arial" w:hAnsi="Arial" w:cs="Arial"/>
        </w:rPr>
      </w:pPr>
    </w:p>
    <w:tbl>
      <w:tblPr>
        <w:tblStyle w:val="Tabelacomgrade106"/>
        <w:tblW w:w="8930" w:type="dxa"/>
        <w:tblInd w:w="704" w:type="dxa"/>
        <w:tblLook w:val="04A0" w:firstRow="1" w:lastRow="0" w:firstColumn="1" w:lastColumn="0" w:noHBand="0" w:noVBand="1"/>
      </w:tblPr>
      <w:tblGrid>
        <w:gridCol w:w="709"/>
        <w:gridCol w:w="2977"/>
        <w:gridCol w:w="567"/>
        <w:gridCol w:w="992"/>
        <w:gridCol w:w="1134"/>
        <w:gridCol w:w="1134"/>
        <w:gridCol w:w="1417"/>
      </w:tblGrid>
      <w:tr w:rsidR="00B52981" w:rsidRPr="008B6B13" w14:paraId="64A2D397" w14:textId="77777777" w:rsidTr="00B52981">
        <w:tc>
          <w:tcPr>
            <w:tcW w:w="709" w:type="dxa"/>
          </w:tcPr>
          <w:p w14:paraId="2D40D1C3"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w:t>
            </w:r>
          </w:p>
        </w:tc>
        <w:tc>
          <w:tcPr>
            <w:tcW w:w="2977" w:type="dxa"/>
          </w:tcPr>
          <w:p w14:paraId="2ABBFAF6"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Açúcar, tipo: refinado, composição: origem vegetal, sacarose de cana de açúcar, embalagem: pcote contendo 01 (um) kg, validade mínima: 01 (um) ano a contar da data de entrega.</w:t>
            </w:r>
          </w:p>
        </w:tc>
        <w:tc>
          <w:tcPr>
            <w:tcW w:w="567" w:type="dxa"/>
          </w:tcPr>
          <w:p w14:paraId="08977009" w14:textId="77777777" w:rsidR="00B52981" w:rsidRDefault="00B52981" w:rsidP="006B1912">
            <w:pPr>
              <w:spacing w:after="0" w:line="360" w:lineRule="auto"/>
              <w:jc w:val="center"/>
              <w:rPr>
                <w:rFonts w:ascii="Arial" w:hAnsi="Arial" w:cs="Arial"/>
                <w:sz w:val="16"/>
                <w:szCs w:val="16"/>
              </w:rPr>
            </w:pPr>
          </w:p>
          <w:p w14:paraId="34B1B361"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Kg</w:t>
            </w:r>
          </w:p>
        </w:tc>
        <w:tc>
          <w:tcPr>
            <w:tcW w:w="992" w:type="dxa"/>
          </w:tcPr>
          <w:p w14:paraId="203B6D3A" w14:textId="77777777" w:rsidR="00B52981" w:rsidRDefault="00B52981" w:rsidP="006B1912">
            <w:pPr>
              <w:spacing w:after="0" w:line="360" w:lineRule="auto"/>
              <w:jc w:val="center"/>
              <w:rPr>
                <w:rFonts w:ascii="Arial" w:hAnsi="Arial" w:cs="Arial"/>
                <w:sz w:val="16"/>
                <w:szCs w:val="16"/>
              </w:rPr>
            </w:pPr>
          </w:p>
          <w:p w14:paraId="22DA0D82"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160</w:t>
            </w:r>
          </w:p>
        </w:tc>
        <w:tc>
          <w:tcPr>
            <w:tcW w:w="1134" w:type="dxa"/>
          </w:tcPr>
          <w:p w14:paraId="2244F9FD" w14:textId="77777777" w:rsidR="00B52981" w:rsidRDefault="00B52981" w:rsidP="006B1912">
            <w:pPr>
              <w:spacing w:after="0" w:line="360" w:lineRule="auto"/>
              <w:jc w:val="center"/>
              <w:rPr>
                <w:rFonts w:ascii="Arial" w:hAnsi="Arial" w:cs="Arial"/>
                <w:sz w:val="16"/>
                <w:szCs w:val="16"/>
              </w:rPr>
            </w:pPr>
          </w:p>
        </w:tc>
        <w:tc>
          <w:tcPr>
            <w:tcW w:w="1134" w:type="dxa"/>
          </w:tcPr>
          <w:p w14:paraId="4B371682" w14:textId="77777777" w:rsidR="00B52981" w:rsidRDefault="00B52981" w:rsidP="006B1912">
            <w:pPr>
              <w:spacing w:after="0" w:line="360" w:lineRule="auto"/>
              <w:jc w:val="center"/>
              <w:rPr>
                <w:rFonts w:ascii="Arial" w:hAnsi="Arial" w:cs="Arial"/>
                <w:sz w:val="16"/>
                <w:szCs w:val="16"/>
              </w:rPr>
            </w:pPr>
          </w:p>
        </w:tc>
        <w:tc>
          <w:tcPr>
            <w:tcW w:w="1417" w:type="dxa"/>
          </w:tcPr>
          <w:p w14:paraId="1B674A87" w14:textId="77777777" w:rsidR="00B52981" w:rsidRDefault="00B52981" w:rsidP="006B1912">
            <w:pPr>
              <w:spacing w:after="0" w:line="360" w:lineRule="auto"/>
              <w:jc w:val="center"/>
              <w:rPr>
                <w:rFonts w:ascii="Arial" w:hAnsi="Arial" w:cs="Arial"/>
                <w:sz w:val="16"/>
                <w:szCs w:val="16"/>
              </w:rPr>
            </w:pPr>
          </w:p>
        </w:tc>
      </w:tr>
      <w:tr w:rsidR="00B52981" w:rsidRPr="008B6B13" w14:paraId="1510E627" w14:textId="77777777" w:rsidTr="00B52981">
        <w:tc>
          <w:tcPr>
            <w:tcW w:w="709" w:type="dxa"/>
          </w:tcPr>
          <w:p w14:paraId="559C2AAF" w14:textId="77777777" w:rsidR="00B52981" w:rsidRPr="003B2CCE" w:rsidRDefault="00B52981" w:rsidP="006B1912">
            <w:pPr>
              <w:spacing w:after="0" w:line="360" w:lineRule="auto"/>
              <w:jc w:val="center"/>
              <w:rPr>
                <w:rFonts w:ascii="Arial" w:hAnsi="Arial" w:cs="Arial"/>
                <w:b/>
                <w:sz w:val="16"/>
                <w:szCs w:val="16"/>
              </w:rPr>
            </w:pPr>
          </w:p>
          <w:p w14:paraId="631E6BD1"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w:t>
            </w:r>
          </w:p>
          <w:p w14:paraId="211B0E83" w14:textId="77777777" w:rsidR="00B52981" w:rsidRPr="003B2CCE" w:rsidRDefault="00B52981" w:rsidP="006B1912">
            <w:pPr>
              <w:spacing w:after="0" w:line="360" w:lineRule="auto"/>
              <w:jc w:val="center"/>
              <w:rPr>
                <w:rFonts w:ascii="Arial" w:hAnsi="Arial" w:cs="Arial"/>
                <w:b/>
                <w:sz w:val="16"/>
                <w:szCs w:val="16"/>
              </w:rPr>
            </w:pPr>
          </w:p>
        </w:tc>
        <w:tc>
          <w:tcPr>
            <w:tcW w:w="2977" w:type="dxa"/>
          </w:tcPr>
          <w:p w14:paraId="26088C69"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Biscoito salgado, tipo Cream Craker, composição básica: farinha de trigo, amido de milho, sal refinado, gordura vegetal hidrogenada, água e outras substâncias permitidas, acondicionado em pacote plás</w:t>
            </w:r>
            <w:r>
              <w:rPr>
                <w:rFonts w:ascii="Arial" w:hAnsi="Arial" w:cs="Arial"/>
                <w:sz w:val="16"/>
                <w:szCs w:val="16"/>
              </w:rPr>
              <w:t>tico resistente e atóxico de 200</w:t>
            </w:r>
            <w:r w:rsidRPr="003B2CCE">
              <w:rPr>
                <w:rFonts w:ascii="Arial" w:hAnsi="Arial" w:cs="Arial"/>
                <w:sz w:val="16"/>
                <w:szCs w:val="16"/>
              </w:rPr>
              <w:t xml:space="preserve">g, tipo PIRAQUÊ, validade </w:t>
            </w:r>
            <w:r w:rsidRPr="003B2CCE">
              <w:rPr>
                <w:rFonts w:ascii="Arial" w:hAnsi="Arial" w:cs="Arial"/>
                <w:sz w:val="16"/>
                <w:szCs w:val="16"/>
              </w:rPr>
              <w:lastRenderedPageBreak/>
              <w:t>mínima de 01 (um) ano a contar da data de entrega.</w:t>
            </w:r>
          </w:p>
        </w:tc>
        <w:tc>
          <w:tcPr>
            <w:tcW w:w="567" w:type="dxa"/>
          </w:tcPr>
          <w:p w14:paraId="30FF634D" w14:textId="77777777" w:rsidR="00B52981" w:rsidRDefault="00B52981" w:rsidP="006B1912">
            <w:pPr>
              <w:spacing w:after="0" w:line="360" w:lineRule="auto"/>
              <w:jc w:val="center"/>
              <w:rPr>
                <w:rFonts w:ascii="Arial" w:hAnsi="Arial" w:cs="Arial"/>
                <w:sz w:val="16"/>
                <w:szCs w:val="16"/>
              </w:rPr>
            </w:pPr>
          </w:p>
          <w:p w14:paraId="50913B91"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Pct</w:t>
            </w:r>
          </w:p>
        </w:tc>
        <w:tc>
          <w:tcPr>
            <w:tcW w:w="992" w:type="dxa"/>
          </w:tcPr>
          <w:p w14:paraId="6EA70529" w14:textId="77777777" w:rsidR="00B52981" w:rsidRDefault="00B52981" w:rsidP="006B1912">
            <w:pPr>
              <w:spacing w:after="0" w:line="360" w:lineRule="auto"/>
              <w:jc w:val="center"/>
              <w:rPr>
                <w:rFonts w:ascii="Arial" w:hAnsi="Arial" w:cs="Arial"/>
                <w:sz w:val="16"/>
                <w:szCs w:val="16"/>
              </w:rPr>
            </w:pPr>
          </w:p>
          <w:p w14:paraId="187DEDC8"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216</w:t>
            </w:r>
          </w:p>
        </w:tc>
        <w:tc>
          <w:tcPr>
            <w:tcW w:w="1134" w:type="dxa"/>
          </w:tcPr>
          <w:p w14:paraId="3217DD1C" w14:textId="77777777" w:rsidR="00B52981" w:rsidRDefault="00B52981" w:rsidP="006B1912">
            <w:pPr>
              <w:spacing w:after="0" w:line="360" w:lineRule="auto"/>
              <w:jc w:val="center"/>
              <w:rPr>
                <w:rFonts w:ascii="Arial" w:hAnsi="Arial" w:cs="Arial"/>
                <w:sz w:val="16"/>
                <w:szCs w:val="16"/>
              </w:rPr>
            </w:pPr>
          </w:p>
        </w:tc>
        <w:tc>
          <w:tcPr>
            <w:tcW w:w="1134" w:type="dxa"/>
          </w:tcPr>
          <w:p w14:paraId="588A51A3" w14:textId="77777777" w:rsidR="00B52981" w:rsidRDefault="00B52981" w:rsidP="006B1912">
            <w:pPr>
              <w:spacing w:after="0" w:line="360" w:lineRule="auto"/>
              <w:jc w:val="center"/>
              <w:rPr>
                <w:rFonts w:ascii="Arial" w:hAnsi="Arial" w:cs="Arial"/>
                <w:sz w:val="16"/>
                <w:szCs w:val="16"/>
              </w:rPr>
            </w:pPr>
          </w:p>
        </w:tc>
        <w:tc>
          <w:tcPr>
            <w:tcW w:w="1417" w:type="dxa"/>
          </w:tcPr>
          <w:p w14:paraId="4D6ACB95" w14:textId="77777777" w:rsidR="00B52981" w:rsidRDefault="00B52981" w:rsidP="006B1912">
            <w:pPr>
              <w:spacing w:after="0" w:line="360" w:lineRule="auto"/>
              <w:jc w:val="center"/>
              <w:rPr>
                <w:rFonts w:ascii="Arial" w:hAnsi="Arial" w:cs="Arial"/>
                <w:sz w:val="16"/>
                <w:szCs w:val="16"/>
              </w:rPr>
            </w:pPr>
          </w:p>
        </w:tc>
      </w:tr>
      <w:tr w:rsidR="00B52981" w:rsidRPr="008B6B13" w14:paraId="52ADA386" w14:textId="77777777" w:rsidTr="00B52981">
        <w:tc>
          <w:tcPr>
            <w:tcW w:w="709" w:type="dxa"/>
          </w:tcPr>
          <w:p w14:paraId="445A2389" w14:textId="77777777" w:rsidR="00B52981" w:rsidRPr="003B2CCE" w:rsidRDefault="00B52981" w:rsidP="006B1912">
            <w:pPr>
              <w:spacing w:after="0" w:line="360" w:lineRule="auto"/>
              <w:jc w:val="center"/>
              <w:rPr>
                <w:rFonts w:ascii="Arial" w:hAnsi="Arial" w:cs="Arial"/>
                <w:b/>
                <w:sz w:val="16"/>
                <w:szCs w:val="16"/>
              </w:rPr>
            </w:pPr>
          </w:p>
          <w:p w14:paraId="51120F8B"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3</w:t>
            </w:r>
          </w:p>
        </w:tc>
        <w:tc>
          <w:tcPr>
            <w:tcW w:w="2977" w:type="dxa"/>
          </w:tcPr>
          <w:p w14:paraId="3CEB19FE"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Biscoito doce, tipo Rosquinha, sem recheio, sem cobertura, isenta de matéria terrosa e detritos animais e vegetais, acondicionada em pacote plástico resistente e atóxico de 300g, validade mínima de 01 (um) ano a contar da data de entrega.</w:t>
            </w:r>
          </w:p>
        </w:tc>
        <w:tc>
          <w:tcPr>
            <w:tcW w:w="567" w:type="dxa"/>
          </w:tcPr>
          <w:p w14:paraId="2250FE97" w14:textId="77777777" w:rsidR="00B52981" w:rsidRDefault="00B52981" w:rsidP="006B1912">
            <w:pPr>
              <w:spacing w:after="0" w:line="360" w:lineRule="auto"/>
              <w:jc w:val="center"/>
              <w:rPr>
                <w:rFonts w:ascii="Arial" w:hAnsi="Arial" w:cs="Arial"/>
                <w:sz w:val="16"/>
                <w:szCs w:val="16"/>
              </w:rPr>
            </w:pPr>
          </w:p>
          <w:p w14:paraId="1843AE1D"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Pct</w:t>
            </w:r>
          </w:p>
        </w:tc>
        <w:tc>
          <w:tcPr>
            <w:tcW w:w="992" w:type="dxa"/>
          </w:tcPr>
          <w:p w14:paraId="777B5E68" w14:textId="77777777" w:rsidR="00B52981" w:rsidRDefault="00B52981" w:rsidP="006B1912">
            <w:pPr>
              <w:spacing w:after="0" w:line="360" w:lineRule="auto"/>
              <w:jc w:val="center"/>
              <w:rPr>
                <w:rFonts w:ascii="Arial" w:hAnsi="Arial" w:cs="Arial"/>
                <w:sz w:val="16"/>
                <w:szCs w:val="16"/>
              </w:rPr>
            </w:pPr>
          </w:p>
          <w:p w14:paraId="52E1ADBF"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180</w:t>
            </w:r>
          </w:p>
        </w:tc>
        <w:tc>
          <w:tcPr>
            <w:tcW w:w="1134" w:type="dxa"/>
          </w:tcPr>
          <w:p w14:paraId="36D35CDE" w14:textId="77777777" w:rsidR="00B52981" w:rsidRDefault="00B52981" w:rsidP="006B1912">
            <w:pPr>
              <w:spacing w:after="0" w:line="360" w:lineRule="auto"/>
              <w:jc w:val="center"/>
              <w:rPr>
                <w:rFonts w:ascii="Arial" w:hAnsi="Arial" w:cs="Arial"/>
                <w:sz w:val="16"/>
                <w:szCs w:val="16"/>
              </w:rPr>
            </w:pPr>
          </w:p>
        </w:tc>
        <w:tc>
          <w:tcPr>
            <w:tcW w:w="1134" w:type="dxa"/>
          </w:tcPr>
          <w:p w14:paraId="659E7A60" w14:textId="77777777" w:rsidR="00B52981" w:rsidRDefault="00B52981" w:rsidP="006B1912">
            <w:pPr>
              <w:spacing w:after="0" w:line="360" w:lineRule="auto"/>
              <w:jc w:val="center"/>
              <w:rPr>
                <w:rFonts w:ascii="Arial" w:hAnsi="Arial" w:cs="Arial"/>
                <w:sz w:val="16"/>
                <w:szCs w:val="16"/>
              </w:rPr>
            </w:pPr>
          </w:p>
        </w:tc>
        <w:tc>
          <w:tcPr>
            <w:tcW w:w="1417" w:type="dxa"/>
          </w:tcPr>
          <w:p w14:paraId="0BC9AAE4" w14:textId="77777777" w:rsidR="00B52981" w:rsidRDefault="00B52981" w:rsidP="006B1912">
            <w:pPr>
              <w:spacing w:after="0" w:line="360" w:lineRule="auto"/>
              <w:jc w:val="center"/>
              <w:rPr>
                <w:rFonts w:ascii="Arial" w:hAnsi="Arial" w:cs="Arial"/>
                <w:sz w:val="16"/>
                <w:szCs w:val="16"/>
              </w:rPr>
            </w:pPr>
          </w:p>
        </w:tc>
      </w:tr>
      <w:tr w:rsidR="00B52981" w:rsidRPr="008B6B13" w14:paraId="1A06F7CD" w14:textId="77777777" w:rsidTr="00B52981">
        <w:tc>
          <w:tcPr>
            <w:tcW w:w="709" w:type="dxa"/>
          </w:tcPr>
          <w:p w14:paraId="6A673C72"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4</w:t>
            </w:r>
          </w:p>
        </w:tc>
        <w:tc>
          <w:tcPr>
            <w:tcW w:w="2977" w:type="dxa"/>
          </w:tcPr>
          <w:p w14:paraId="1586C96B"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Café, aspecto físico: pó, embalado a vácuo, tipo: tradicional, embalagem contendo 500g, selo de pureza ABIC, validade mínima de 01 (um) ano a contar da data de entrega.</w:t>
            </w:r>
          </w:p>
        </w:tc>
        <w:tc>
          <w:tcPr>
            <w:tcW w:w="567" w:type="dxa"/>
          </w:tcPr>
          <w:p w14:paraId="6EE9C5D7" w14:textId="77777777" w:rsidR="00B52981" w:rsidRDefault="00B52981" w:rsidP="006B1912">
            <w:pPr>
              <w:spacing w:after="0" w:line="360" w:lineRule="auto"/>
              <w:jc w:val="center"/>
              <w:rPr>
                <w:rFonts w:ascii="Arial" w:hAnsi="Arial" w:cs="Arial"/>
                <w:sz w:val="16"/>
                <w:szCs w:val="16"/>
              </w:rPr>
            </w:pPr>
          </w:p>
          <w:p w14:paraId="1957BD3F"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Pct</w:t>
            </w:r>
          </w:p>
        </w:tc>
        <w:tc>
          <w:tcPr>
            <w:tcW w:w="992" w:type="dxa"/>
          </w:tcPr>
          <w:p w14:paraId="5603E257" w14:textId="77777777" w:rsidR="00B52981" w:rsidRDefault="00B52981" w:rsidP="006B1912">
            <w:pPr>
              <w:spacing w:after="0" w:line="360" w:lineRule="auto"/>
              <w:jc w:val="center"/>
              <w:rPr>
                <w:rFonts w:ascii="Arial" w:hAnsi="Arial" w:cs="Arial"/>
                <w:sz w:val="16"/>
                <w:szCs w:val="16"/>
              </w:rPr>
            </w:pPr>
          </w:p>
          <w:p w14:paraId="6E0F163E"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200</w:t>
            </w:r>
          </w:p>
        </w:tc>
        <w:tc>
          <w:tcPr>
            <w:tcW w:w="1134" w:type="dxa"/>
          </w:tcPr>
          <w:p w14:paraId="53D54547" w14:textId="77777777" w:rsidR="00B52981" w:rsidRDefault="00B52981" w:rsidP="006B1912">
            <w:pPr>
              <w:spacing w:after="0" w:line="360" w:lineRule="auto"/>
              <w:jc w:val="center"/>
              <w:rPr>
                <w:rFonts w:ascii="Arial" w:hAnsi="Arial" w:cs="Arial"/>
                <w:sz w:val="16"/>
                <w:szCs w:val="16"/>
              </w:rPr>
            </w:pPr>
          </w:p>
        </w:tc>
        <w:tc>
          <w:tcPr>
            <w:tcW w:w="1134" w:type="dxa"/>
          </w:tcPr>
          <w:p w14:paraId="37CF9F44" w14:textId="77777777" w:rsidR="00B52981" w:rsidRDefault="00B52981" w:rsidP="006B1912">
            <w:pPr>
              <w:spacing w:after="0" w:line="360" w:lineRule="auto"/>
              <w:jc w:val="center"/>
              <w:rPr>
                <w:rFonts w:ascii="Arial" w:hAnsi="Arial" w:cs="Arial"/>
                <w:sz w:val="16"/>
                <w:szCs w:val="16"/>
              </w:rPr>
            </w:pPr>
          </w:p>
        </w:tc>
        <w:tc>
          <w:tcPr>
            <w:tcW w:w="1417" w:type="dxa"/>
          </w:tcPr>
          <w:p w14:paraId="331DD1D0" w14:textId="77777777" w:rsidR="00B52981" w:rsidRDefault="00B52981" w:rsidP="006B1912">
            <w:pPr>
              <w:spacing w:after="0" w:line="360" w:lineRule="auto"/>
              <w:jc w:val="center"/>
              <w:rPr>
                <w:rFonts w:ascii="Arial" w:hAnsi="Arial" w:cs="Arial"/>
                <w:sz w:val="16"/>
                <w:szCs w:val="16"/>
              </w:rPr>
            </w:pPr>
          </w:p>
        </w:tc>
      </w:tr>
      <w:tr w:rsidR="00B52981" w:rsidRPr="008B6B13" w14:paraId="798859F8" w14:textId="77777777" w:rsidTr="00B52981">
        <w:tc>
          <w:tcPr>
            <w:tcW w:w="709" w:type="dxa"/>
          </w:tcPr>
          <w:p w14:paraId="185D21C8" w14:textId="77777777" w:rsidR="00B52981" w:rsidRPr="003B2CCE" w:rsidRDefault="00B52981" w:rsidP="006B1912">
            <w:pPr>
              <w:spacing w:after="0" w:line="360" w:lineRule="auto"/>
              <w:jc w:val="center"/>
              <w:rPr>
                <w:rFonts w:ascii="Arial" w:hAnsi="Arial" w:cs="Arial"/>
                <w:b/>
                <w:sz w:val="16"/>
                <w:szCs w:val="16"/>
              </w:rPr>
            </w:pPr>
          </w:p>
          <w:p w14:paraId="47E5B2DF"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5</w:t>
            </w:r>
          </w:p>
        </w:tc>
        <w:tc>
          <w:tcPr>
            <w:tcW w:w="2977" w:type="dxa"/>
          </w:tcPr>
          <w:p w14:paraId="520BFE36"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Água sanitária, composição química: hipoclorito de sódio, hidróxido de sódio, cloreto, cor: incolor, aplicação: lavagem e alvejante de roupas, banheiras, pias, tipo: comum, frasco de 1000 ml, tipo: GLOBO, Validade mínima de 01 (um) ano a contar da data de entrega.</w:t>
            </w:r>
          </w:p>
        </w:tc>
        <w:tc>
          <w:tcPr>
            <w:tcW w:w="567" w:type="dxa"/>
          </w:tcPr>
          <w:p w14:paraId="3124385B" w14:textId="77777777" w:rsidR="00B52981" w:rsidRDefault="00B52981" w:rsidP="006B1912">
            <w:pPr>
              <w:spacing w:after="0" w:line="360" w:lineRule="auto"/>
              <w:jc w:val="center"/>
              <w:rPr>
                <w:rFonts w:ascii="Arial" w:hAnsi="Arial" w:cs="Arial"/>
                <w:sz w:val="16"/>
                <w:szCs w:val="16"/>
              </w:rPr>
            </w:pPr>
          </w:p>
          <w:p w14:paraId="5592D39F"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Lt</w:t>
            </w:r>
          </w:p>
        </w:tc>
        <w:tc>
          <w:tcPr>
            <w:tcW w:w="992" w:type="dxa"/>
          </w:tcPr>
          <w:p w14:paraId="7CCD6F6C" w14:textId="77777777" w:rsidR="00B52981" w:rsidRDefault="00B52981" w:rsidP="006B1912">
            <w:pPr>
              <w:spacing w:after="0" w:line="360" w:lineRule="auto"/>
              <w:jc w:val="center"/>
              <w:rPr>
                <w:rFonts w:ascii="Arial" w:hAnsi="Arial" w:cs="Arial"/>
                <w:sz w:val="16"/>
                <w:szCs w:val="16"/>
              </w:rPr>
            </w:pPr>
          </w:p>
          <w:p w14:paraId="70387B51"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36</w:t>
            </w:r>
          </w:p>
        </w:tc>
        <w:tc>
          <w:tcPr>
            <w:tcW w:w="1134" w:type="dxa"/>
          </w:tcPr>
          <w:p w14:paraId="41DFC0A5" w14:textId="77777777" w:rsidR="00B52981" w:rsidRDefault="00B52981" w:rsidP="006B1912">
            <w:pPr>
              <w:spacing w:after="0" w:line="360" w:lineRule="auto"/>
              <w:jc w:val="center"/>
              <w:rPr>
                <w:rFonts w:ascii="Arial" w:hAnsi="Arial" w:cs="Arial"/>
                <w:sz w:val="16"/>
                <w:szCs w:val="16"/>
              </w:rPr>
            </w:pPr>
          </w:p>
        </w:tc>
        <w:tc>
          <w:tcPr>
            <w:tcW w:w="1134" w:type="dxa"/>
          </w:tcPr>
          <w:p w14:paraId="3FEE5B46" w14:textId="77777777" w:rsidR="00B52981" w:rsidRDefault="00B52981" w:rsidP="006B1912">
            <w:pPr>
              <w:spacing w:after="0" w:line="360" w:lineRule="auto"/>
              <w:jc w:val="center"/>
              <w:rPr>
                <w:rFonts w:ascii="Arial" w:hAnsi="Arial" w:cs="Arial"/>
                <w:sz w:val="16"/>
                <w:szCs w:val="16"/>
              </w:rPr>
            </w:pPr>
          </w:p>
        </w:tc>
        <w:tc>
          <w:tcPr>
            <w:tcW w:w="1417" w:type="dxa"/>
          </w:tcPr>
          <w:p w14:paraId="36306465" w14:textId="77777777" w:rsidR="00B52981" w:rsidRDefault="00B52981" w:rsidP="006B1912">
            <w:pPr>
              <w:spacing w:after="0" w:line="360" w:lineRule="auto"/>
              <w:jc w:val="center"/>
              <w:rPr>
                <w:rFonts w:ascii="Arial" w:hAnsi="Arial" w:cs="Arial"/>
                <w:sz w:val="16"/>
                <w:szCs w:val="16"/>
              </w:rPr>
            </w:pPr>
          </w:p>
        </w:tc>
      </w:tr>
      <w:tr w:rsidR="00B52981" w:rsidRPr="008B6B13" w14:paraId="251A7AC8" w14:textId="77777777" w:rsidTr="00B52981">
        <w:tc>
          <w:tcPr>
            <w:tcW w:w="709" w:type="dxa"/>
          </w:tcPr>
          <w:p w14:paraId="7EF072C8" w14:textId="77777777" w:rsidR="00B52981" w:rsidRPr="003B2CCE" w:rsidRDefault="00B52981" w:rsidP="006B1912">
            <w:pPr>
              <w:spacing w:after="0" w:line="360" w:lineRule="auto"/>
              <w:jc w:val="center"/>
              <w:rPr>
                <w:rFonts w:ascii="Arial" w:hAnsi="Arial" w:cs="Arial"/>
                <w:b/>
                <w:sz w:val="16"/>
                <w:szCs w:val="16"/>
              </w:rPr>
            </w:pPr>
          </w:p>
          <w:p w14:paraId="69704DE0"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6</w:t>
            </w:r>
          </w:p>
        </w:tc>
        <w:tc>
          <w:tcPr>
            <w:tcW w:w="2977" w:type="dxa"/>
          </w:tcPr>
          <w:p w14:paraId="146887E2"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Cera, apresentação: líquida, cor: incolor, composição desejada: dispersão acrílica metalizada, emulsão de polietileno, agente nivelador, agente formador de filme, plastificante, conservante, fragrância e água, frasco com 750 ml, validade mínima de 01 (um) ano a a contar da data de entrega.</w:t>
            </w:r>
          </w:p>
        </w:tc>
        <w:tc>
          <w:tcPr>
            <w:tcW w:w="567" w:type="dxa"/>
          </w:tcPr>
          <w:p w14:paraId="0931A619" w14:textId="77777777" w:rsidR="00B52981" w:rsidRDefault="00B52981" w:rsidP="006B1912">
            <w:pPr>
              <w:spacing w:after="0" w:line="360" w:lineRule="auto"/>
              <w:jc w:val="center"/>
              <w:rPr>
                <w:rFonts w:ascii="Arial" w:hAnsi="Arial" w:cs="Arial"/>
                <w:sz w:val="16"/>
                <w:szCs w:val="16"/>
              </w:rPr>
            </w:pPr>
          </w:p>
          <w:p w14:paraId="50BDBB03"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Un</w:t>
            </w:r>
          </w:p>
        </w:tc>
        <w:tc>
          <w:tcPr>
            <w:tcW w:w="992" w:type="dxa"/>
          </w:tcPr>
          <w:p w14:paraId="19BC4932" w14:textId="77777777" w:rsidR="00B52981" w:rsidRDefault="00B52981" w:rsidP="006B1912">
            <w:pPr>
              <w:spacing w:after="0" w:line="360" w:lineRule="auto"/>
              <w:jc w:val="center"/>
              <w:rPr>
                <w:rFonts w:ascii="Arial" w:hAnsi="Arial" w:cs="Arial"/>
                <w:sz w:val="16"/>
                <w:szCs w:val="16"/>
              </w:rPr>
            </w:pPr>
          </w:p>
          <w:p w14:paraId="6750B43D"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96</w:t>
            </w:r>
          </w:p>
        </w:tc>
        <w:tc>
          <w:tcPr>
            <w:tcW w:w="1134" w:type="dxa"/>
          </w:tcPr>
          <w:p w14:paraId="1E1F8764" w14:textId="77777777" w:rsidR="00B52981" w:rsidRDefault="00B52981" w:rsidP="006B1912">
            <w:pPr>
              <w:spacing w:after="0" w:line="360" w:lineRule="auto"/>
              <w:jc w:val="center"/>
              <w:rPr>
                <w:rFonts w:ascii="Arial" w:hAnsi="Arial" w:cs="Arial"/>
                <w:sz w:val="16"/>
                <w:szCs w:val="16"/>
              </w:rPr>
            </w:pPr>
          </w:p>
        </w:tc>
        <w:tc>
          <w:tcPr>
            <w:tcW w:w="1134" w:type="dxa"/>
          </w:tcPr>
          <w:p w14:paraId="3A99CB24" w14:textId="77777777" w:rsidR="00B52981" w:rsidRDefault="00B52981" w:rsidP="006B1912">
            <w:pPr>
              <w:spacing w:after="0" w:line="360" w:lineRule="auto"/>
              <w:jc w:val="center"/>
              <w:rPr>
                <w:rFonts w:ascii="Arial" w:hAnsi="Arial" w:cs="Arial"/>
                <w:sz w:val="16"/>
                <w:szCs w:val="16"/>
              </w:rPr>
            </w:pPr>
          </w:p>
        </w:tc>
        <w:tc>
          <w:tcPr>
            <w:tcW w:w="1417" w:type="dxa"/>
          </w:tcPr>
          <w:p w14:paraId="3912E651" w14:textId="77777777" w:rsidR="00B52981" w:rsidRDefault="00B52981" w:rsidP="006B1912">
            <w:pPr>
              <w:spacing w:after="0" w:line="360" w:lineRule="auto"/>
              <w:jc w:val="center"/>
              <w:rPr>
                <w:rFonts w:ascii="Arial" w:hAnsi="Arial" w:cs="Arial"/>
                <w:sz w:val="16"/>
                <w:szCs w:val="16"/>
              </w:rPr>
            </w:pPr>
          </w:p>
        </w:tc>
      </w:tr>
      <w:tr w:rsidR="00B52981" w:rsidRPr="008B6B13" w14:paraId="45E69E89" w14:textId="77777777" w:rsidTr="00B52981">
        <w:tc>
          <w:tcPr>
            <w:tcW w:w="709" w:type="dxa"/>
          </w:tcPr>
          <w:p w14:paraId="03E51DD5" w14:textId="77777777" w:rsidR="00B52981" w:rsidRPr="003B2CCE" w:rsidRDefault="00B52981" w:rsidP="006B1912">
            <w:pPr>
              <w:spacing w:after="0" w:line="360" w:lineRule="auto"/>
              <w:jc w:val="center"/>
              <w:rPr>
                <w:rFonts w:ascii="Arial" w:hAnsi="Arial" w:cs="Arial"/>
                <w:b/>
                <w:sz w:val="16"/>
                <w:szCs w:val="16"/>
              </w:rPr>
            </w:pPr>
          </w:p>
          <w:p w14:paraId="07B61953"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7</w:t>
            </w:r>
          </w:p>
        </w:tc>
        <w:tc>
          <w:tcPr>
            <w:tcW w:w="2977" w:type="dxa"/>
          </w:tcPr>
          <w:p w14:paraId="6FF62751"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Limpador de uso geral, tipo: desinfetante, frasco contendo 01(um) lt, princípio ativo: mistura de Quaternários de Amônio 0,0868%, Composição: Ativo, Coadjuvante, Quelante, Álccol Etoxilado, Fragância, Veículo.</w:t>
            </w:r>
          </w:p>
        </w:tc>
        <w:tc>
          <w:tcPr>
            <w:tcW w:w="567" w:type="dxa"/>
          </w:tcPr>
          <w:p w14:paraId="514F4809" w14:textId="77777777" w:rsidR="00B52981" w:rsidRDefault="00B52981" w:rsidP="006B1912">
            <w:pPr>
              <w:spacing w:after="0" w:line="360" w:lineRule="auto"/>
              <w:jc w:val="center"/>
              <w:rPr>
                <w:rFonts w:ascii="Arial" w:hAnsi="Arial" w:cs="Arial"/>
                <w:sz w:val="16"/>
                <w:szCs w:val="16"/>
              </w:rPr>
            </w:pPr>
          </w:p>
          <w:p w14:paraId="698B539D"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Un</w:t>
            </w:r>
          </w:p>
        </w:tc>
        <w:tc>
          <w:tcPr>
            <w:tcW w:w="992" w:type="dxa"/>
          </w:tcPr>
          <w:p w14:paraId="21139FC7" w14:textId="77777777" w:rsidR="00B52981" w:rsidRDefault="00B52981" w:rsidP="006B1912">
            <w:pPr>
              <w:spacing w:after="0" w:line="360" w:lineRule="auto"/>
              <w:jc w:val="center"/>
              <w:rPr>
                <w:rFonts w:ascii="Arial" w:hAnsi="Arial" w:cs="Arial"/>
                <w:sz w:val="16"/>
                <w:szCs w:val="16"/>
              </w:rPr>
            </w:pPr>
          </w:p>
          <w:p w14:paraId="08E564CC"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72</w:t>
            </w:r>
          </w:p>
        </w:tc>
        <w:tc>
          <w:tcPr>
            <w:tcW w:w="1134" w:type="dxa"/>
          </w:tcPr>
          <w:p w14:paraId="63588EDE" w14:textId="77777777" w:rsidR="00B52981" w:rsidRDefault="00B52981" w:rsidP="006B1912">
            <w:pPr>
              <w:spacing w:after="0" w:line="360" w:lineRule="auto"/>
              <w:jc w:val="center"/>
              <w:rPr>
                <w:rFonts w:ascii="Arial" w:hAnsi="Arial" w:cs="Arial"/>
                <w:sz w:val="16"/>
                <w:szCs w:val="16"/>
              </w:rPr>
            </w:pPr>
          </w:p>
        </w:tc>
        <w:tc>
          <w:tcPr>
            <w:tcW w:w="1134" w:type="dxa"/>
          </w:tcPr>
          <w:p w14:paraId="576DD3A8" w14:textId="77777777" w:rsidR="00B52981" w:rsidRDefault="00B52981" w:rsidP="006B1912">
            <w:pPr>
              <w:spacing w:after="0" w:line="360" w:lineRule="auto"/>
              <w:jc w:val="center"/>
              <w:rPr>
                <w:rFonts w:ascii="Arial" w:hAnsi="Arial" w:cs="Arial"/>
                <w:sz w:val="16"/>
                <w:szCs w:val="16"/>
              </w:rPr>
            </w:pPr>
          </w:p>
        </w:tc>
        <w:tc>
          <w:tcPr>
            <w:tcW w:w="1417" w:type="dxa"/>
          </w:tcPr>
          <w:p w14:paraId="2B5DBB49" w14:textId="77777777" w:rsidR="00B52981" w:rsidRDefault="00B52981" w:rsidP="006B1912">
            <w:pPr>
              <w:spacing w:after="0" w:line="360" w:lineRule="auto"/>
              <w:jc w:val="center"/>
              <w:rPr>
                <w:rFonts w:ascii="Arial" w:hAnsi="Arial" w:cs="Arial"/>
                <w:sz w:val="16"/>
                <w:szCs w:val="16"/>
              </w:rPr>
            </w:pPr>
          </w:p>
        </w:tc>
      </w:tr>
      <w:tr w:rsidR="00B52981" w:rsidRPr="008B6B13" w14:paraId="4998F096" w14:textId="77777777" w:rsidTr="00B52981">
        <w:tc>
          <w:tcPr>
            <w:tcW w:w="709" w:type="dxa"/>
          </w:tcPr>
          <w:p w14:paraId="3B5CBE65"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8</w:t>
            </w:r>
          </w:p>
        </w:tc>
        <w:tc>
          <w:tcPr>
            <w:tcW w:w="2977" w:type="dxa"/>
          </w:tcPr>
          <w:p w14:paraId="7000ED40"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Detergente, Composição: Tensoativos Aniônicos, Glicerina, Coadjuvantes, Componente Ativo: Linear Alquibenzeno, Sulfato de Sódio, para limpeza em geral, aroma: neutro, aspecto físico: líquido, frasco contende 500 ml, validade mínima de 01 (um) ano a contar da data de entrega.</w:t>
            </w:r>
          </w:p>
        </w:tc>
        <w:tc>
          <w:tcPr>
            <w:tcW w:w="567" w:type="dxa"/>
          </w:tcPr>
          <w:p w14:paraId="6E9A91CE" w14:textId="77777777" w:rsidR="00B52981" w:rsidRDefault="00B52981" w:rsidP="006B1912">
            <w:pPr>
              <w:spacing w:after="0" w:line="360" w:lineRule="auto"/>
              <w:jc w:val="center"/>
              <w:rPr>
                <w:rFonts w:ascii="Arial" w:hAnsi="Arial" w:cs="Arial"/>
                <w:sz w:val="16"/>
                <w:szCs w:val="16"/>
              </w:rPr>
            </w:pPr>
          </w:p>
          <w:p w14:paraId="3AD878DB"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Un</w:t>
            </w:r>
          </w:p>
        </w:tc>
        <w:tc>
          <w:tcPr>
            <w:tcW w:w="992" w:type="dxa"/>
          </w:tcPr>
          <w:p w14:paraId="1DA14E7D" w14:textId="77777777" w:rsidR="00B52981" w:rsidRDefault="00B52981" w:rsidP="006B1912">
            <w:pPr>
              <w:spacing w:after="0" w:line="360" w:lineRule="auto"/>
              <w:jc w:val="center"/>
              <w:rPr>
                <w:rFonts w:ascii="Arial" w:hAnsi="Arial" w:cs="Arial"/>
                <w:sz w:val="16"/>
                <w:szCs w:val="16"/>
              </w:rPr>
            </w:pPr>
          </w:p>
          <w:p w14:paraId="504CDE96" w14:textId="77777777" w:rsidR="00B52981" w:rsidRPr="008B6B13" w:rsidRDefault="00B52981" w:rsidP="006B1912">
            <w:pPr>
              <w:spacing w:after="0" w:line="360" w:lineRule="auto"/>
              <w:jc w:val="center"/>
              <w:rPr>
                <w:rFonts w:ascii="Arial" w:hAnsi="Arial" w:cs="Arial"/>
                <w:sz w:val="16"/>
                <w:szCs w:val="16"/>
              </w:rPr>
            </w:pPr>
            <w:r w:rsidRPr="008B6B13">
              <w:rPr>
                <w:rFonts w:ascii="Arial" w:hAnsi="Arial" w:cs="Arial"/>
                <w:sz w:val="16"/>
                <w:szCs w:val="16"/>
              </w:rPr>
              <w:t>72</w:t>
            </w:r>
          </w:p>
        </w:tc>
        <w:tc>
          <w:tcPr>
            <w:tcW w:w="1134" w:type="dxa"/>
          </w:tcPr>
          <w:p w14:paraId="3003FDC7" w14:textId="77777777" w:rsidR="00B52981" w:rsidRDefault="00B52981" w:rsidP="006B1912">
            <w:pPr>
              <w:spacing w:after="0" w:line="360" w:lineRule="auto"/>
              <w:jc w:val="center"/>
              <w:rPr>
                <w:rFonts w:ascii="Arial" w:hAnsi="Arial" w:cs="Arial"/>
                <w:sz w:val="16"/>
                <w:szCs w:val="16"/>
              </w:rPr>
            </w:pPr>
          </w:p>
        </w:tc>
        <w:tc>
          <w:tcPr>
            <w:tcW w:w="1134" w:type="dxa"/>
          </w:tcPr>
          <w:p w14:paraId="242B9A9B" w14:textId="77777777" w:rsidR="00B52981" w:rsidRDefault="00B52981" w:rsidP="006B1912">
            <w:pPr>
              <w:spacing w:after="0" w:line="360" w:lineRule="auto"/>
              <w:jc w:val="center"/>
              <w:rPr>
                <w:rFonts w:ascii="Arial" w:hAnsi="Arial" w:cs="Arial"/>
                <w:sz w:val="16"/>
                <w:szCs w:val="16"/>
              </w:rPr>
            </w:pPr>
          </w:p>
        </w:tc>
        <w:tc>
          <w:tcPr>
            <w:tcW w:w="1417" w:type="dxa"/>
          </w:tcPr>
          <w:p w14:paraId="37D6E195" w14:textId="77777777" w:rsidR="00B52981" w:rsidRDefault="00B52981" w:rsidP="006B1912">
            <w:pPr>
              <w:spacing w:after="0" w:line="360" w:lineRule="auto"/>
              <w:jc w:val="center"/>
              <w:rPr>
                <w:rFonts w:ascii="Arial" w:hAnsi="Arial" w:cs="Arial"/>
                <w:sz w:val="16"/>
                <w:szCs w:val="16"/>
              </w:rPr>
            </w:pPr>
          </w:p>
        </w:tc>
      </w:tr>
    </w:tbl>
    <w:p w14:paraId="0B529412" w14:textId="77777777" w:rsidR="00B52981" w:rsidRPr="003B2CCE" w:rsidRDefault="00B52981" w:rsidP="00B52981">
      <w:pPr>
        <w:spacing w:after="0" w:line="360" w:lineRule="auto"/>
        <w:jc w:val="center"/>
        <w:rPr>
          <w:rFonts w:ascii="Arial" w:hAnsi="Arial" w:cs="Arial"/>
        </w:rPr>
      </w:pPr>
    </w:p>
    <w:tbl>
      <w:tblPr>
        <w:tblStyle w:val="Tabelacomgrade106"/>
        <w:tblW w:w="8930" w:type="dxa"/>
        <w:tblInd w:w="704" w:type="dxa"/>
        <w:tblLayout w:type="fixed"/>
        <w:tblLook w:val="04A0" w:firstRow="1" w:lastRow="0" w:firstColumn="1" w:lastColumn="0" w:noHBand="0" w:noVBand="1"/>
      </w:tblPr>
      <w:tblGrid>
        <w:gridCol w:w="709"/>
        <w:gridCol w:w="2977"/>
        <w:gridCol w:w="567"/>
        <w:gridCol w:w="992"/>
        <w:gridCol w:w="1134"/>
        <w:gridCol w:w="1134"/>
        <w:gridCol w:w="1417"/>
      </w:tblGrid>
      <w:tr w:rsidR="00B52981" w:rsidRPr="008B6B13" w14:paraId="18D3B112" w14:textId="77777777" w:rsidTr="00B52981">
        <w:tc>
          <w:tcPr>
            <w:tcW w:w="709" w:type="dxa"/>
          </w:tcPr>
          <w:p w14:paraId="7A072764"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09</w:t>
            </w:r>
          </w:p>
        </w:tc>
        <w:tc>
          <w:tcPr>
            <w:tcW w:w="2977" w:type="dxa"/>
          </w:tcPr>
          <w:p w14:paraId="7F7F11A6"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Odorizador (desodorante) para ambientes, tipo: aerossol, aroma: talco ou lavanda, Características adicionais: biodegradável, frasco com 360 ml, validade mínima de 01 (um) a contar da data de entrega.</w:t>
            </w:r>
          </w:p>
        </w:tc>
        <w:tc>
          <w:tcPr>
            <w:tcW w:w="567" w:type="dxa"/>
          </w:tcPr>
          <w:p w14:paraId="48D503EA" w14:textId="77777777" w:rsidR="00B52981" w:rsidRDefault="00B52981" w:rsidP="006B1912">
            <w:pPr>
              <w:spacing w:after="0" w:line="360" w:lineRule="auto"/>
              <w:jc w:val="center"/>
              <w:rPr>
                <w:rFonts w:ascii="Arial" w:hAnsi="Arial" w:cs="Arial"/>
                <w:sz w:val="16"/>
                <w:szCs w:val="16"/>
              </w:rPr>
            </w:pPr>
          </w:p>
          <w:p w14:paraId="2F041687"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4AE10FCF" w14:textId="77777777" w:rsidR="00B52981" w:rsidRDefault="00B52981" w:rsidP="006B1912">
            <w:pPr>
              <w:spacing w:after="0" w:line="360" w:lineRule="auto"/>
              <w:jc w:val="center"/>
              <w:rPr>
                <w:rFonts w:ascii="Arial" w:hAnsi="Arial" w:cs="Arial"/>
                <w:sz w:val="16"/>
                <w:szCs w:val="16"/>
              </w:rPr>
            </w:pPr>
          </w:p>
          <w:p w14:paraId="37285F14"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36</w:t>
            </w:r>
          </w:p>
        </w:tc>
        <w:tc>
          <w:tcPr>
            <w:tcW w:w="1134" w:type="dxa"/>
          </w:tcPr>
          <w:p w14:paraId="22D444CE" w14:textId="77777777" w:rsidR="00B52981" w:rsidRDefault="00B52981" w:rsidP="006B1912">
            <w:pPr>
              <w:spacing w:after="0" w:line="360" w:lineRule="auto"/>
              <w:jc w:val="center"/>
              <w:rPr>
                <w:rFonts w:ascii="Arial" w:hAnsi="Arial" w:cs="Arial"/>
                <w:sz w:val="16"/>
                <w:szCs w:val="16"/>
              </w:rPr>
            </w:pPr>
          </w:p>
        </w:tc>
        <w:tc>
          <w:tcPr>
            <w:tcW w:w="1134" w:type="dxa"/>
          </w:tcPr>
          <w:p w14:paraId="446051B3" w14:textId="77777777" w:rsidR="00B52981" w:rsidRDefault="00B52981" w:rsidP="006B1912">
            <w:pPr>
              <w:spacing w:after="0" w:line="360" w:lineRule="auto"/>
              <w:jc w:val="center"/>
              <w:rPr>
                <w:rFonts w:ascii="Arial" w:hAnsi="Arial" w:cs="Arial"/>
                <w:sz w:val="16"/>
                <w:szCs w:val="16"/>
              </w:rPr>
            </w:pPr>
          </w:p>
        </w:tc>
        <w:tc>
          <w:tcPr>
            <w:tcW w:w="1417" w:type="dxa"/>
          </w:tcPr>
          <w:p w14:paraId="3E2B2914" w14:textId="77777777" w:rsidR="00B52981" w:rsidRDefault="00B52981" w:rsidP="006B1912">
            <w:pPr>
              <w:spacing w:after="0" w:line="360" w:lineRule="auto"/>
              <w:jc w:val="center"/>
              <w:rPr>
                <w:rFonts w:ascii="Arial" w:hAnsi="Arial" w:cs="Arial"/>
                <w:sz w:val="16"/>
                <w:szCs w:val="16"/>
              </w:rPr>
            </w:pPr>
          </w:p>
        </w:tc>
      </w:tr>
      <w:tr w:rsidR="00B52981" w:rsidRPr="008B6B13" w14:paraId="26FD9BED" w14:textId="77777777" w:rsidTr="00B52981">
        <w:tc>
          <w:tcPr>
            <w:tcW w:w="709" w:type="dxa"/>
          </w:tcPr>
          <w:p w14:paraId="0C3CB9FD" w14:textId="77777777" w:rsidR="00B52981" w:rsidRPr="003B2CCE" w:rsidRDefault="00B52981" w:rsidP="006B1912">
            <w:pPr>
              <w:spacing w:after="0" w:line="360" w:lineRule="auto"/>
              <w:jc w:val="center"/>
              <w:rPr>
                <w:rFonts w:ascii="Arial" w:hAnsi="Arial" w:cs="Arial"/>
                <w:b/>
                <w:sz w:val="16"/>
                <w:szCs w:val="16"/>
              </w:rPr>
            </w:pPr>
          </w:p>
          <w:p w14:paraId="10B7C61A"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10</w:t>
            </w:r>
          </w:p>
        </w:tc>
        <w:tc>
          <w:tcPr>
            <w:tcW w:w="2977" w:type="dxa"/>
          </w:tcPr>
          <w:p w14:paraId="753786D8"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Esponja para limpeza, material: espuma de nylon, formato: retangular, abrasividade: mínima de um lado média do outro, aplicação: utensílios e limpeza em geral, características adicionais: dupla face, Comprimento mínimo 100 mm, Largura mínima 70 mm, espessura mínima 16 mm, acondicionado em embalagem plástica, contendo 04 un, validade mínima de 01 (um) ano a contar da data de entrega.</w:t>
            </w:r>
          </w:p>
        </w:tc>
        <w:tc>
          <w:tcPr>
            <w:tcW w:w="567" w:type="dxa"/>
          </w:tcPr>
          <w:p w14:paraId="6E3CFD88" w14:textId="77777777" w:rsidR="00B52981" w:rsidRPr="003B2CCE" w:rsidRDefault="00B52981" w:rsidP="006B1912">
            <w:pPr>
              <w:spacing w:after="0" w:line="360" w:lineRule="auto"/>
              <w:jc w:val="center"/>
              <w:rPr>
                <w:rFonts w:ascii="Arial" w:hAnsi="Arial" w:cs="Arial"/>
                <w:sz w:val="16"/>
                <w:szCs w:val="16"/>
              </w:rPr>
            </w:pPr>
          </w:p>
          <w:p w14:paraId="34D74E5B"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42E5CDF4" w14:textId="77777777" w:rsidR="00B52981" w:rsidRPr="003B2CCE" w:rsidRDefault="00B52981" w:rsidP="006B1912">
            <w:pPr>
              <w:spacing w:after="0" w:line="360" w:lineRule="auto"/>
              <w:jc w:val="center"/>
              <w:rPr>
                <w:rFonts w:ascii="Arial" w:hAnsi="Arial" w:cs="Arial"/>
                <w:sz w:val="16"/>
                <w:szCs w:val="16"/>
              </w:rPr>
            </w:pPr>
          </w:p>
          <w:p w14:paraId="051ADBC4"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12</w:t>
            </w:r>
          </w:p>
        </w:tc>
        <w:tc>
          <w:tcPr>
            <w:tcW w:w="1134" w:type="dxa"/>
          </w:tcPr>
          <w:p w14:paraId="726DA4AC"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73535CB5"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60188044"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2B33B86D" w14:textId="77777777" w:rsidTr="00B52981">
        <w:tc>
          <w:tcPr>
            <w:tcW w:w="709" w:type="dxa"/>
          </w:tcPr>
          <w:p w14:paraId="6A53AA29"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11</w:t>
            </w:r>
          </w:p>
        </w:tc>
        <w:tc>
          <w:tcPr>
            <w:tcW w:w="2977" w:type="dxa"/>
          </w:tcPr>
          <w:p w14:paraId="26B3E9A5"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Limpa vidro, aspecto físico: liquido, Composição: Laurel Éter, Sulfato de Sódio, frasco contendo 500ml, validade mínima de 01 (um) ano a contar da data de entrega.</w:t>
            </w:r>
          </w:p>
        </w:tc>
        <w:tc>
          <w:tcPr>
            <w:tcW w:w="567" w:type="dxa"/>
          </w:tcPr>
          <w:p w14:paraId="5F17375B" w14:textId="77777777" w:rsidR="00B52981" w:rsidRDefault="00B52981" w:rsidP="006B1912">
            <w:pPr>
              <w:spacing w:after="0" w:line="360" w:lineRule="auto"/>
              <w:jc w:val="center"/>
              <w:rPr>
                <w:rFonts w:ascii="Arial" w:hAnsi="Arial" w:cs="Arial"/>
                <w:sz w:val="16"/>
                <w:szCs w:val="16"/>
              </w:rPr>
            </w:pPr>
          </w:p>
          <w:p w14:paraId="18B384CA"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39F9EDFC" w14:textId="77777777" w:rsidR="00B52981" w:rsidRDefault="00B52981" w:rsidP="006B1912">
            <w:pPr>
              <w:spacing w:after="0" w:line="360" w:lineRule="auto"/>
              <w:jc w:val="center"/>
              <w:rPr>
                <w:rFonts w:ascii="Arial" w:hAnsi="Arial" w:cs="Arial"/>
                <w:sz w:val="16"/>
                <w:szCs w:val="16"/>
              </w:rPr>
            </w:pPr>
          </w:p>
          <w:p w14:paraId="442BA3A7"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10</w:t>
            </w:r>
          </w:p>
        </w:tc>
        <w:tc>
          <w:tcPr>
            <w:tcW w:w="1134" w:type="dxa"/>
          </w:tcPr>
          <w:p w14:paraId="593225F8" w14:textId="77777777" w:rsidR="00B52981" w:rsidRDefault="00B52981" w:rsidP="006B1912">
            <w:pPr>
              <w:spacing w:after="0" w:line="360" w:lineRule="auto"/>
              <w:jc w:val="center"/>
              <w:rPr>
                <w:rFonts w:ascii="Arial" w:hAnsi="Arial" w:cs="Arial"/>
                <w:sz w:val="16"/>
                <w:szCs w:val="16"/>
              </w:rPr>
            </w:pPr>
          </w:p>
        </w:tc>
        <w:tc>
          <w:tcPr>
            <w:tcW w:w="1134" w:type="dxa"/>
          </w:tcPr>
          <w:p w14:paraId="73E76EF0" w14:textId="77777777" w:rsidR="00B52981" w:rsidRDefault="00B52981" w:rsidP="006B1912">
            <w:pPr>
              <w:spacing w:after="0" w:line="360" w:lineRule="auto"/>
              <w:jc w:val="center"/>
              <w:rPr>
                <w:rFonts w:ascii="Arial" w:hAnsi="Arial" w:cs="Arial"/>
                <w:sz w:val="16"/>
                <w:szCs w:val="16"/>
              </w:rPr>
            </w:pPr>
          </w:p>
        </w:tc>
        <w:tc>
          <w:tcPr>
            <w:tcW w:w="1417" w:type="dxa"/>
          </w:tcPr>
          <w:p w14:paraId="1097D0D8" w14:textId="77777777" w:rsidR="00B52981" w:rsidRDefault="00B52981" w:rsidP="006B1912">
            <w:pPr>
              <w:spacing w:after="0" w:line="360" w:lineRule="auto"/>
              <w:jc w:val="center"/>
              <w:rPr>
                <w:rFonts w:ascii="Arial" w:hAnsi="Arial" w:cs="Arial"/>
                <w:sz w:val="16"/>
                <w:szCs w:val="16"/>
              </w:rPr>
            </w:pPr>
          </w:p>
        </w:tc>
      </w:tr>
      <w:tr w:rsidR="00B52981" w:rsidRPr="008B6B13" w14:paraId="4B1E424E" w14:textId="77777777" w:rsidTr="00B52981">
        <w:tc>
          <w:tcPr>
            <w:tcW w:w="709" w:type="dxa"/>
          </w:tcPr>
          <w:p w14:paraId="7A36EBC9" w14:textId="77777777" w:rsidR="00B52981" w:rsidRPr="003B2CCE" w:rsidRDefault="00B52981" w:rsidP="006B1912">
            <w:pPr>
              <w:spacing w:after="0" w:line="360" w:lineRule="auto"/>
              <w:jc w:val="center"/>
              <w:rPr>
                <w:rFonts w:ascii="Arial" w:hAnsi="Arial" w:cs="Arial"/>
                <w:b/>
                <w:sz w:val="16"/>
                <w:szCs w:val="16"/>
              </w:rPr>
            </w:pPr>
          </w:p>
          <w:p w14:paraId="28007515"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lastRenderedPageBreak/>
              <w:t>12</w:t>
            </w:r>
          </w:p>
        </w:tc>
        <w:tc>
          <w:tcPr>
            <w:tcW w:w="2977" w:type="dxa"/>
          </w:tcPr>
          <w:p w14:paraId="3498723C"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lastRenderedPageBreak/>
              <w:t xml:space="preserve">Lustra móveis, aspecto físico: emulsão aquosa cremosa, com perfume, para </w:t>
            </w:r>
            <w:r w:rsidRPr="003B2CCE">
              <w:rPr>
                <w:rFonts w:ascii="Arial" w:hAnsi="Arial" w:cs="Arial"/>
                <w:sz w:val="16"/>
                <w:szCs w:val="16"/>
              </w:rPr>
              <w:lastRenderedPageBreak/>
              <w:t>superfície em geral (exceto piso), Compostos Mínimos: Cera, Silicone, Solvente, Emulsificante, Conservante, Perfume e Água, Embalagem contendo 200ml, validade mínima de 01 (um) ano a contar da data de entrega.</w:t>
            </w:r>
          </w:p>
        </w:tc>
        <w:tc>
          <w:tcPr>
            <w:tcW w:w="567" w:type="dxa"/>
          </w:tcPr>
          <w:p w14:paraId="576325D6" w14:textId="77777777" w:rsidR="00B52981" w:rsidRPr="003B2CCE" w:rsidRDefault="00B52981" w:rsidP="006B1912">
            <w:pPr>
              <w:spacing w:after="0" w:line="360" w:lineRule="auto"/>
              <w:jc w:val="center"/>
              <w:rPr>
                <w:rFonts w:ascii="Arial" w:hAnsi="Arial" w:cs="Arial"/>
                <w:sz w:val="16"/>
                <w:szCs w:val="16"/>
              </w:rPr>
            </w:pPr>
          </w:p>
          <w:p w14:paraId="11AF6BDF"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lastRenderedPageBreak/>
              <w:t>Un</w:t>
            </w:r>
          </w:p>
        </w:tc>
        <w:tc>
          <w:tcPr>
            <w:tcW w:w="992" w:type="dxa"/>
          </w:tcPr>
          <w:p w14:paraId="11C9F76C" w14:textId="77777777" w:rsidR="00B52981" w:rsidRPr="003B2CCE" w:rsidRDefault="00B52981" w:rsidP="006B1912">
            <w:pPr>
              <w:spacing w:after="0" w:line="360" w:lineRule="auto"/>
              <w:jc w:val="center"/>
              <w:rPr>
                <w:rFonts w:ascii="Arial" w:hAnsi="Arial" w:cs="Arial"/>
                <w:sz w:val="16"/>
                <w:szCs w:val="16"/>
              </w:rPr>
            </w:pPr>
          </w:p>
          <w:p w14:paraId="0C25A090"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lastRenderedPageBreak/>
              <w:t>24</w:t>
            </w:r>
          </w:p>
        </w:tc>
        <w:tc>
          <w:tcPr>
            <w:tcW w:w="1134" w:type="dxa"/>
          </w:tcPr>
          <w:p w14:paraId="1A8D5BE1"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3C0A769E"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787567DB"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26653F05" w14:textId="77777777" w:rsidTr="00B52981">
        <w:tc>
          <w:tcPr>
            <w:tcW w:w="709" w:type="dxa"/>
          </w:tcPr>
          <w:p w14:paraId="62E28D04" w14:textId="77777777" w:rsidR="00B52981" w:rsidRPr="003B2CCE" w:rsidRDefault="00B52981" w:rsidP="006B1912">
            <w:pPr>
              <w:spacing w:after="0" w:line="360" w:lineRule="auto"/>
              <w:jc w:val="center"/>
              <w:rPr>
                <w:rFonts w:ascii="Arial" w:hAnsi="Arial" w:cs="Arial"/>
                <w:b/>
                <w:sz w:val="16"/>
                <w:szCs w:val="16"/>
              </w:rPr>
            </w:pPr>
          </w:p>
          <w:p w14:paraId="2848B4C3"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13</w:t>
            </w:r>
          </w:p>
        </w:tc>
        <w:tc>
          <w:tcPr>
            <w:tcW w:w="2977" w:type="dxa"/>
          </w:tcPr>
          <w:p w14:paraId="084B5C4F"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Multi Inseticida, em aerossol, com fórmula à base de água, indicado para combater mosquitos, moscas, baratas entre outros, Ingredientes Ativos: Transflutrina 0,02%, Imiprotrina 0,02%, Cipermitrina 0,05%, Solvente, Antioxidante, Emulsificante, Veículo e Propelentes, embalagem contendo 380ml/305g.</w:t>
            </w:r>
          </w:p>
        </w:tc>
        <w:tc>
          <w:tcPr>
            <w:tcW w:w="567" w:type="dxa"/>
          </w:tcPr>
          <w:p w14:paraId="4E20F068" w14:textId="77777777" w:rsidR="00B52981" w:rsidRPr="003B2CCE" w:rsidRDefault="00B52981" w:rsidP="006B1912">
            <w:pPr>
              <w:spacing w:after="0" w:line="360" w:lineRule="auto"/>
              <w:jc w:val="center"/>
              <w:rPr>
                <w:rFonts w:ascii="Arial" w:hAnsi="Arial" w:cs="Arial"/>
                <w:sz w:val="16"/>
                <w:szCs w:val="16"/>
              </w:rPr>
            </w:pPr>
          </w:p>
          <w:p w14:paraId="60B397FA"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64DA359F" w14:textId="77777777" w:rsidR="00B52981" w:rsidRPr="003B2CCE" w:rsidRDefault="00B52981" w:rsidP="006B1912">
            <w:pPr>
              <w:spacing w:after="0" w:line="360" w:lineRule="auto"/>
              <w:jc w:val="center"/>
              <w:rPr>
                <w:rFonts w:ascii="Arial" w:hAnsi="Arial" w:cs="Arial"/>
                <w:sz w:val="16"/>
                <w:szCs w:val="16"/>
              </w:rPr>
            </w:pPr>
          </w:p>
          <w:p w14:paraId="224812DE"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36</w:t>
            </w:r>
          </w:p>
        </w:tc>
        <w:tc>
          <w:tcPr>
            <w:tcW w:w="1134" w:type="dxa"/>
          </w:tcPr>
          <w:p w14:paraId="42089D06"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5F7CC8DE"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5132D6BF"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5CDF2843" w14:textId="77777777" w:rsidTr="00B52981">
        <w:tc>
          <w:tcPr>
            <w:tcW w:w="709" w:type="dxa"/>
          </w:tcPr>
          <w:p w14:paraId="152F704C"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14</w:t>
            </w:r>
          </w:p>
        </w:tc>
        <w:tc>
          <w:tcPr>
            <w:tcW w:w="2977" w:type="dxa"/>
          </w:tcPr>
          <w:p w14:paraId="57F3C00A"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Pano para limpeza, multiuso, Composição: Viscose e Poliéster, medidas mínimas 30 x 50 cm, cor azul, pacote contendo 05 (cinco) unidades, semelhante a YPÊ.</w:t>
            </w:r>
          </w:p>
        </w:tc>
        <w:tc>
          <w:tcPr>
            <w:tcW w:w="567" w:type="dxa"/>
          </w:tcPr>
          <w:p w14:paraId="3D1B34D2" w14:textId="77777777" w:rsidR="00B52981" w:rsidRDefault="00B52981" w:rsidP="006B1912">
            <w:pPr>
              <w:spacing w:after="0" w:line="360" w:lineRule="auto"/>
              <w:jc w:val="center"/>
              <w:rPr>
                <w:rFonts w:ascii="Arial" w:hAnsi="Arial" w:cs="Arial"/>
                <w:sz w:val="16"/>
                <w:szCs w:val="16"/>
              </w:rPr>
            </w:pPr>
          </w:p>
          <w:p w14:paraId="57C6396C"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6A95DBF8" w14:textId="77777777" w:rsidR="00B52981" w:rsidRDefault="00B52981" w:rsidP="006B1912">
            <w:pPr>
              <w:spacing w:after="0" w:line="360" w:lineRule="auto"/>
              <w:jc w:val="center"/>
              <w:rPr>
                <w:rFonts w:ascii="Arial" w:hAnsi="Arial" w:cs="Arial"/>
                <w:sz w:val="16"/>
                <w:szCs w:val="16"/>
              </w:rPr>
            </w:pPr>
          </w:p>
          <w:p w14:paraId="12249CFA"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15</w:t>
            </w:r>
          </w:p>
        </w:tc>
        <w:tc>
          <w:tcPr>
            <w:tcW w:w="1134" w:type="dxa"/>
          </w:tcPr>
          <w:p w14:paraId="21A6DB2B" w14:textId="77777777" w:rsidR="00B52981" w:rsidRDefault="00B52981" w:rsidP="006B1912">
            <w:pPr>
              <w:spacing w:after="0" w:line="360" w:lineRule="auto"/>
              <w:jc w:val="center"/>
              <w:rPr>
                <w:rFonts w:ascii="Arial" w:hAnsi="Arial" w:cs="Arial"/>
                <w:sz w:val="16"/>
                <w:szCs w:val="16"/>
              </w:rPr>
            </w:pPr>
          </w:p>
        </w:tc>
        <w:tc>
          <w:tcPr>
            <w:tcW w:w="1134" w:type="dxa"/>
          </w:tcPr>
          <w:p w14:paraId="1932CAE1" w14:textId="77777777" w:rsidR="00B52981" w:rsidRDefault="00B52981" w:rsidP="006B1912">
            <w:pPr>
              <w:spacing w:after="0" w:line="360" w:lineRule="auto"/>
              <w:jc w:val="center"/>
              <w:rPr>
                <w:rFonts w:ascii="Arial" w:hAnsi="Arial" w:cs="Arial"/>
                <w:sz w:val="16"/>
                <w:szCs w:val="16"/>
              </w:rPr>
            </w:pPr>
          </w:p>
        </w:tc>
        <w:tc>
          <w:tcPr>
            <w:tcW w:w="1417" w:type="dxa"/>
          </w:tcPr>
          <w:p w14:paraId="4C9DCD70" w14:textId="77777777" w:rsidR="00B52981" w:rsidRDefault="00B52981" w:rsidP="006B1912">
            <w:pPr>
              <w:spacing w:after="0" w:line="360" w:lineRule="auto"/>
              <w:jc w:val="center"/>
              <w:rPr>
                <w:rFonts w:ascii="Arial" w:hAnsi="Arial" w:cs="Arial"/>
                <w:sz w:val="16"/>
                <w:szCs w:val="16"/>
              </w:rPr>
            </w:pPr>
          </w:p>
        </w:tc>
      </w:tr>
      <w:tr w:rsidR="00B52981" w:rsidRPr="008B6B13" w14:paraId="02D00B82" w14:textId="77777777" w:rsidTr="00B52981">
        <w:tc>
          <w:tcPr>
            <w:tcW w:w="709" w:type="dxa"/>
          </w:tcPr>
          <w:p w14:paraId="781885BA" w14:textId="77777777" w:rsidR="00B52981" w:rsidRPr="003B2CCE" w:rsidRDefault="00B52981" w:rsidP="006B1912">
            <w:pPr>
              <w:spacing w:after="0" w:line="360" w:lineRule="auto"/>
              <w:jc w:val="center"/>
              <w:rPr>
                <w:rFonts w:ascii="Arial" w:hAnsi="Arial" w:cs="Arial"/>
                <w:b/>
                <w:sz w:val="16"/>
                <w:szCs w:val="16"/>
              </w:rPr>
            </w:pPr>
          </w:p>
          <w:p w14:paraId="5FCF2648"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15</w:t>
            </w:r>
          </w:p>
        </w:tc>
        <w:tc>
          <w:tcPr>
            <w:tcW w:w="2977" w:type="dxa"/>
          </w:tcPr>
          <w:p w14:paraId="28FC7FC9"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Sabão, aplicação: limpeza em geral, aspecto físico: pó, características adicionais: biodegradável, Composição desejável: Tensoativo Aniônico, Alcalinizante, Sequestrante, Carga, coadjuvantes, Branqueador Óptico, Corante, Enzimas, Agente Antirredepositante, Fragância e Água, Componente Ativo: Linear Alquil Benzeno, Sulfato de Sódio, tipo YPÊ, validade mínima de 01 (um) ano a contar da data de entrega.</w:t>
            </w:r>
            <w:r>
              <w:rPr>
                <w:rFonts w:ascii="Arial" w:hAnsi="Arial" w:cs="Arial"/>
                <w:sz w:val="16"/>
                <w:szCs w:val="16"/>
              </w:rPr>
              <w:t>Caixa 800 gr</w:t>
            </w:r>
          </w:p>
        </w:tc>
        <w:tc>
          <w:tcPr>
            <w:tcW w:w="567" w:type="dxa"/>
          </w:tcPr>
          <w:p w14:paraId="79BEFD82" w14:textId="77777777" w:rsidR="00B52981" w:rsidRPr="003B2CCE" w:rsidRDefault="00B52981" w:rsidP="006B1912">
            <w:pPr>
              <w:spacing w:after="0" w:line="360" w:lineRule="auto"/>
              <w:jc w:val="center"/>
              <w:rPr>
                <w:rFonts w:ascii="Arial" w:hAnsi="Arial" w:cs="Arial"/>
                <w:sz w:val="16"/>
                <w:szCs w:val="16"/>
              </w:rPr>
            </w:pPr>
          </w:p>
          <w:p w14:paraId="2F106CF9"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243152F7" w14:textId="77777777" w:rsidR="00B52981" w:rsidRPr="003B2CCE" w:rsidRDefault="00B52981" w:rsidP="006B1912">
            <w:pPr>
              <w:spacing w:after="0" w:line="360" w:lineRule="auto"/>
              <w:jc w:val="center"/>
              <w:rPr>
                <w:rFonts w:ascii="Arial" w:hAnsi="Arial" w:cs="Arial"/>
                <w:sz w:val="16"/>
                <w:szCs w:val="16"/>
              </w:rPr>
            </w:pPr>
          </w:p>
          <w:p w14:paraId="1348A4A6"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05</w:t>
            </w:r>
          </w:p>
        </w:tc>
        <w:tc>
          <w:tcPr>
            <w:tcW w:w="1134" w:type="dxa"/>
          </w:tcPr>
          <w:p w14:paraId="64E142C1"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30CAC6C6"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6E38598B"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6D13B155" w14:textId="77777777" w:rsidTr="00B52981">
        <w:tc>
          <w:tcPr>
            <w:tcW w:w="709" w:type="dxa"/>
          </w:tcPr>
          <w:p w14:paraId="02561DD2"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16</w:t>
            </w:r>
          </w:p>
        </w:tc>
        <w:tc>
          <w:tcPr>
            <w:tcW w:w="2977" w:type="dxa"/>
          </w:tcPr>
          <w:p w14:paraId="3CC2BF7B"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Vassoura, material: plástico de alta resistência, cerdas: plástico, cabo de madeira plastificado, com encaixe rosqueado, medida mínima: 1,20m.</w:t>
            </w:r>
          </w:p>
        </w:tc>
        <w:tc>
          <w:tcPr>
            <w:tcW w:w="567" w:type="dxa"/>
          </w:tcPr>
          <w:p w14:paraId="1638B962" w14:textId="77777777" w:rsidR="00B52981" w:rsidRDefault="00B52981" w:rsidP="006B1912">
            <w:pPr>
              <w:spacing w:after="0" w:line="360" w:lineRule="auto"/>
              <w:jc w:val="center"/>
              <w:rPr>
                <w:rFonts w:ascii="Arial" w:hAnsi="Arial" w:cs="Arial"/>
                <w:sz w:val="16"/>
                <w:szCs w:val="16"/>
              </w:rPr>
            </w:pPr>
          </w:p>
          <w:p w14:paraId="192C9F6C"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5FECBC43" w14:textId="77777777" w:rsidR="00B52981" w:rsidRDefault="00B52981" w:rsidP="006B1912">
            <w:pPr>
              <w:spacing w:after="0" w:line="360" w:lineRule="auto"/>
              <w:jc w:val="center"/>
              <w:rPr>
                <w:rFonts w:ascii="Arial" w:hAnsi="Arial" w:cs="Arial"/>
                <w:sz w:val="16"/>
                <w:szCs w:val="16"/>
              </w:rPr>
            </w:pPr>
          </w:p>
          <w:p w14:paraId="17FF41DD"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02</w:t>
            </w:r>
          </w:p>
        </w:tc>
        <w:tc>
          <w:tcPr>
            <w:tcW w:w="1134" w:type="dxa"/>
          </w:tcPr>
          <w:p w14:paraId="368E87DD" w14:textId="77777777" w:rsidR="00B52981" w:rsidRDefault="00B52981" w:rsidP="006B1912">
            <w:pPr>
              <w:spacing w:after="0" w:line="360" w:lineRule="auto"/>
              <w:jc w:val="center"/>
              <w:rPr>
                <w:rFonts w:ascii="Arial" w:hAnsi="Arial" w:cs="Arial"/>
                <w:sz w:val="16"/>
                <w:szCs w:val="16"/>
              </w:rPr>
            </w:pPr>
          </w:p>
        </w:tc>
        <w:tc>
          <w:tcPr>
            <w:tcW w:w="1134" w:type="dxa"/>
          </w:tcPr>
          <w:p w14:paraId="14FEF531" w14:textId="77777777" w:rsidR="00B52981" w:rsidRDefault="00B52981" w:rsidP="006B1912">
            <w:pPr>
              <w:spacing w:after="0" w:line="360" w:lineRule="auto"/>
              <w:jc w:val="center"/>
              <w:rPr>
                <w:rFonts w:ascii="Arial" w:hAnsi="Arial" w:cs="Arial"/>
                <w:sz w:val="16"/>
                <w:szCs w:val="16"/>
              </w:rPr>
            </w:pPr>
          </w:p>
        </w:tc>
        <w:tc>
          <w:tcPr>
            <w:tcW w:w="1417" w:type="dxa"/>
          </w:tcPr>
          <w:p w14:paraId="14110C5B" w14:textId="77777777" w:rsidR="00B52981" w:rsidRDefault="00B52981" w:rsidP="006B1912">
            <w:pPr>
              <w:spacing w:after="0" w:line="360" w:lineRule="auto"/>
              <w:jc w:val="center"/>
              <w:rPr>
                <w:rFonts w:ascii="Arial" w:hAnsi="Arial" w:cs="Arial"/>
                <w:sz w:val="16"/>
                <w:szCs w:val="16"/>
              </w:rPr>
            </w:pPr>
          </w:p>
        </w:tc>
      </w:tr>
      <w:tr w:rsidR="00B52981" w:rsidRPr="008B6B13" w14:paraId="1A7549B9" w14:textId="77777777" w:rsidTr="00B52981">
        <w:tc>
          <w:tcPr>
            <w:tcW w:w="709" w:type="dxa"/>
          </w:tcPr>
          <w:p w14:paraId="27870583" w14:textId="77777777" w:rsidR="00B52981" w:rsidRPr="003B2CCE" w:rsidRDefault="00B52981" w:rsidP="006B1912">
            <w:pPr>
              <w:spacing w:after="0" w:line="360" w:lineRule="auto"/>
              <w:jc w:val="center"/>
              <w:rPr>
                <w:rFonts w:ascii="Arial" w:hAnsi="Arial" w:cs="Arial"/>
                <w:b/>
                <w:sz w:val="16"/>
                <w:szCs w:val="16"/>
              </w:rPr>
            </w:pPr>
          </w:p>
          <w:p w14:paraId="01EB4158"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17</w:t>
            </w:r>
          </w:p>
        </w:tc>
        <w:tc>
          <w:tcPr>
            <w:tcW w:w="2977" w:type="dxa"/>
          </w:tcPr>
          <w:p w14:paraId="39367CC6"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Bloco sanitário ou tablete para caixa acoplada, peso mínimo: 45g, Composição desejada: Dodecilbenzeno Sulfonato de Sódio, Álcool Etoxilado, Cloreto de Tetradecil Dimentil Benzil Amônio, Coadjuvantes, Espessantes, Acidificante, Fragância e Corante, Fragrância: Lavanda/Marine/Outras, caixa contendo 01 (uma) unidade.</w:t>
            </w:r>
          </w:p>
        </w:tc>
        <w:tc>
          <w:tcPr>
            <w:tcW w:w="567" w:type="dxa"/>
          </w:tcPr>
          <w:p w14:paraId="7A5D8D6C" w14:textId="77777777" w:rsidR="00B52981" w:rsidRPr="003B2CCE" w:rsidRDefault="00B52981" w:rsidP="006B1912">
            <w:pPr>
              <w:spacing w:after="0" w:line="360" w:lineRule="auto"/>
              <w:jc w:val="center"/>
              <w:rPr>
                <w:rFonts w:ascii="Arial" w:hAnsi="Arial" w:cs="Arial"/>
                <w:sz w:val="16"/>
                <w:szCs w:val="16"/>
              </w:rPr>
            </w:pPr>
          </w:p>
          <w:p w14:paraId="720762BD"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Cx</w:t>
            </w:r>
          </w:p>
        </w:tc>
        <w:tc>
          <w:tcPr>
            <w:tcW w:w="992" w:type="dxa"/>
          </w:tcPr>
          <w:p w14:paraId="2063EC44" w14:textId="77777777" w:rsidR="00B52981" w:rsidRPr="003B2CCE" w:rsidRDefault="00B52981" w:rsidP="006B1912">
            <w:pPr>
              <w:spacing w:after="0" w:line="360" w:lineRule="auto"/>
              <w:jc w:val="center"/>
              <w:rPr>
                <w:rFonts w:ascii="Arial" w:hAnsi="Arial" w:cs="Arial"/>
                <w:sz w:val="16"/>
                <w:szCs w:val="16"/>
              </w:rPr>
            </w:pPr>
          </w:p>
          <w:p w14:paraId="346BAD11" w14:textId="77777777" w:rsidR="00B52981" w:rsidRPr="003B2CCE" w:rsidRDefault="00B52981" w:rsidP="006B1912">
            <w:pPr>
              <w:spacing w:after="0" w:line="360" w:lineRule="auto"/>
              <w:jc w:val="center"/>
              <w:rPr>
                <w:rFonts w:ascii="Arial" w:hAnsi="Arial" w:cs="Arial"/>
                <w:sz w:val="16"/>
                <w:szCs w:val="16"/>
              </w:rPr>
            </w:pPr>
            <w:r>
              <w:rPr>
                <w:rFonts w:ascii="Arial" w:hAnsi="Arial" w:cs="Arial"/>
                <w:sz w:val="16"/>
                <w:szCs w:val="16"/>
              </w:rPr>
              <w:t>63</w:t>
            </w:r>
          </w:p>
        </w:tc>
        <w:tc>
          <w:tcPr>
            <w:tcW w:w="1134" w:type="dxa"/>
          </w:tcPr>
          <w:p w14:paraId="21DB4024"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73386C2F"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569B2F60"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72A57E4F" w14:textId="77777777" w:rsidTr="00B52981">
        <w:tc>
          <w:tcPr>
            <w:tcW w:w="709" w:type="dxa"/>
          </w:tcPr>
          <w:p w14:paraId="2099FB80" w14:textId="77777777" w:rsidR="00B52981" w:rsidRPr="003B2CCE" w:rsidRDefault="00B52981" w:rsidP="006B1912">
            <w:pPr>
              <w:spacing w:after="0" w:line="360" w:lineRule="auto"/>
              <w:jc w:val="center"/>
              <w:rPr>
                <w:rFonts w:ascii="Arial" w:hAnsi="Arial" w:cs="Arial"/>
                <w:b/>
                <w:sz w:val="16"/>
                <w:szCs w:val="16"/>
              </w:rPr>
            </w:pPr>
          </w:p>
          <w:p w14:paraId="4E52274E"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18</w:t>
            </w:r>
          </w:p>
        </w:tc>
        <w:tc>
          <w:tcPr>
            <w:tcW w:w="2977" w:type="dxa"/>
          </w:tcPr>
          <w:p w14:paraId="40BAB1F4"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Pilha Alcalina AAA, palito, 1,5V, 0% Mercúrio e Cádmio, proteção anti-vazamento, Blister contendo 04 (quatro) unidades, Composição Química: Dióxido de Manganês, Zinco, Hidróxido de Potássio, Grafite e Óxido de Zinco, validade mínima de 02(dois) anos a contar da data de entrega.</w:t>
            </w:r>
          </w:p>
        </w:tc>
        <w:tc>
          <w:tcPr>
            <w:tcW w:w="567" w:type="dxa"/>
          </w:tcPr>
          <w:p w14:paraId="5549B694" w14:textId="77777777" w:rsidR="00B52981" w:rsidRPr="003B2CCE" w:rsidRDefault="00B52981" w:rsidP="006B1912">
            <w:pPr>
              <w:spacing w:after="0" w:line="360" w:lineRule="auto"/>
              <w:jc w:val="center"/>
              <w:rPr>
                <w:rFonts w:ascii="Arial" w:hAnsi="Arial" w:cs="Arial"/>
                <w:sz w:val="16"/>
                <w:szCs w:val="16"/>
              </w:rPr>
            </w:pPr>
          </w:p>
          <w:p w14:paraId="07EE3CE9"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59A374C2" w14:textId="77777777" w:rsidR="00B52981" w:rsidRPr="003B2CCE" w:rsidRDefault="00B52981" w:rsidP="006B1912">
            <w:pPr>
              <w:spacing w:after="0" w:line="360" w:lineRule="auto"/>
              <w:jc w:val="center"/>
              <w:rPr>
                <w:rFonts w:ascii="Arial" w:hAnsi="Arial" w:cs="Arial"/>
                <w:sz w:val="16"/>
                <w:szCs w:val="16"/>
              </w:rPr>
            </w:pPr>
          </w:p>
          <w:p w14:paraId="6EC32691"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10</w:t>
            </w:r>
          </w:p>
        </w:tc>
        <w:tc>
          <w:tcPr>
            <w:tcW w:w="1134" w:type="dxa"/>
          </w:tcPr>
          <w:p w14:paraId="4FAB7EB0"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01280314"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770AC145"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10BA7E8B" w14:textId="77777777" w:rsidTr="00B52981">
        <w:tc>
          <w:tcPr>
            <w:tcW w:w="709" w:type="dxa"/>
          </w:tcPr>
          <w:p w14:paraId="51EB8706"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19</w:t>
            </w:r>
          </w:p>
        </w:tc>
        <w:tc>
          <w:tcPr>
            <w:tcW w:w="2977" w:type="dxa"/>
          </w:tcPr>
          <w:p w14:paraId="53A7C16D"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Copo, tipo: descartável, 200 ml, Composição: Polipropileno, confeccionado com Resina Termoplástica, isentos de materiais estranhos, bolhas, rachaduras, cor: branca, tubetes contendo 100 copos.</w:t>
            </w:r>
          </w:p>
        </w:tc>
        <w:tc>
          <w:tcPr>
            <w:tcW w:w="567" w:type="dxa"/>
          </w:tcPr>
          <w:p w14:paraId="65B4610A" w14:textId="77777777" w:rsidR="00B52981" w:rsidRDefault="00B52981" w:rsidP="006B1912">
            <w:pPr>
              <w:spacing w:after="0" w:line="360" w:lineRule="auto"/>
              <w:jc w:val="center"/>
              <w:rPr>
                <w:rFonts w:ascii="Arial" w:hAnsi="Arial" w:cs="Arial"/>
                <w:sz w:val="16"/>
                <w:szCs w:val="16"/>
              </w:rPr>
            </w:pPr>
          </w:p>
          <w:p w14:paraId="53FBB2CB"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7A0700BE" w14:textId="77777777" w:rsidR="00B52981" w:rsidRDefault="00B52981" w:rsidP="006B1912">
            <w:pPr>
              <w:spacing w:after="0" w:line="360" w:lineRule="auto"/>
              <w:jc w:val="center"/>
              <w:rPr>
                <w:rFonts w:ascii="Arial" w:hAnsi="Arial" w:cs="Arial"/>
                <w:sz w:val="16"/>
                <w:szCs w:val="16"/>
              </w:rPr>
            </w:pPr>
          </w:p>
          <w:p w14:paraId="79B4618C"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150</w:t>
            </w:r>
          </w:p>
        </w:tc>
        <w:tc>
          <w:tcPr>
            <w:tcW w:w="1134" w:type="dxa"/>
          </w:tcPr>
          <w:p w14:paraId="180F20B0" w14:textId="77777777" w:rsidR="00B52981" w:rsidRDefault="00B52981" w:rsidP="006B1912">
            <w:pPr>
              <w:spacing w:after="0" w:line="360" w:lineRule="auto"/>
              <w:jc w:val="center"/>
              <w:rPr>
                <w:rFonts w:ascii="Arial" w:hAnsi="Arial" w:cs="Arial"/>
                <w:sz w:val="16"/>
                <w:szCs w:val="16"/>
              </w:rPr>
            </w:pPr>
          </w:p>
        </w:tc>
        <w:tc>
          <w:tcPr>
            <w:tcW w:w="1134" w:type="dxa"/>
          </w:tcPr>
          <w:p w14:paraId="1765B7E9" w14:textId="77777777" w:rsidR="00B52981" w:rsidRDefault="00B52981" w:rsidP="006B1912">
            <w:pPr>
              <w:spacing w:after="0" w:line="360" w:lineRule="auto"/>
              <w:jc w:val="center"/>
              <w:rPr>
                <w:rFonts w:ascii="Arial" w:hAnsi="Arial" w:cs="Arial"/>
                <w:sz w:val="16"/>
                <w:szCs w:val="16"/>
              </w:rPr>
            </w:pPr>
          </w:p>
        </w:tc>
        <w:tc>
          <w:tcPr>
            <w:tcW w:w="1417" w:type="dxa"/>
          </w:tcPr>
          <w:p w14:paraId="344D336C" w14:textId="77777777" w:rsidR="00B52981" w:rsidRDefault="00B52981" w:rsidP="006B1912">
            <w:pPr>
              <w:spacing w:after="0" w:line="360" w:lineRule="auto"/>
              <w:jc w:val="center"/>
              <w:rPr>
                <w:rFonts w:ascii="Arial" w:hAnsi="Arial" w:cs="Arial"/>
                <w:sz w:val="16"/>
                <w:szCs w:val="16"/>
              </w:rPr>
            </w:pPr>
          </w:p>
        </w:tc>
      </w:tr>
      <w:tr w:rsidR="00B52981" w:rsidRPr="008B6B13" w14:paraId="1E8F6079" w14:textId="77777777" w:rsidTr="00B52981">
        <w:tc>
          <w:tcPr>
            <w:tcW w:w="709" w:type="dxa"/>
          </w:tcPr>
          <w:p w14:paraId="5D9558D6"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20</w:t>
            </w:r>
          </w:p>
        </w:tc>
        <w:tc>
          <w:tcPr>
            <w:tcW w:w="2977" w:type="dxa"/>
          </w:tcPr>
          <w:p w14:paraId="457DE860"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Copo, tipo: descartável, 50 ml, Composição: Polipropileno, confeccionado com Resina Termoplástica, isentos de materiais estranhos, bolhas, rachaduras, cor: branca, tubetes contendo 100 copos.</w:t>
            </w:r>
          </w:p>
        </w:tc>
        <w:tc>
          <w:tcPr>
            <w:tcW w:w="567" w:type="dxa"/>
          </w:tcPr>
          <w:p w14:paraId="0A489487" w14:textId="77777777" w:rsidR="00B52981" w:rsidRDefault="00B52981" w:rsidP="006B1912">
            <w:pPr>
              <w:spacing w:after="0" w:line="360" w:lineRule="auto"/>
              <w:jc w:val="center"/>
              <w:rPr>
                <w:rFonts w:ascii="Arial" w:hAnsi="Arial" w:cs="Arial"/>
                <w:sz w:val="16"/>
                <w:szCs w:val="16"/>
              </w:rPr>
            </w:pPr>
          </w:p>
          <w:p w14:paraId="1D76B6DE"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6E52227C" w14:textId="77777777" w:rsidR="00B52981" w:rsidRDefault="00B52981" w:rsidP="006B1912">
            <w:pPr>
              <w:spacing w:after="0" w:line="360" w:lineRule="auto"/>
              <w:jc w:val="center"/>
              <w:rPr>
                <w:rFonts w:ascii="Arial" w:hAnsi="Arial" w:cs="Arial"/>
                <w:sz w:val="16"/>
                <w:szCs w:val="16"/>
              </w:rPr>
            </w:pPr>
          </w:p>
          <w:p w14:paraId="6001E5F5"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100</w:t>
            </w:r>
          </w:p>
        </w:tc>
        <w:tc>
          <w:tcPr>
            <w:tcW w:w="1134" w:type="dxa"/>
          </w:tcPr>
          <w:p w14:paraId="43DFCC09" w14:textId="77777777" w:rsidR="00B52981" w:rsidRDefault="00B52981" w:rsidP="006B1912">
            <w:pPr>
              <w:spacing w:after="0" w:line="360" w:lineRule="auto"/>
              <w:jc w:val="center"/>
              <w:rPr>
                <w:rFonts w:ascii="Arial" w:hAnsi="Arial" w:cs="Arial"/>
                <w:sz w:val="16"/>
                <w:szCs w:val="16"/>
              </w:rPr>
            </w:pPr>
          </w:p>
        </w:tc>
        <w:tc>
          <w:tcPr>
            <w:tcW w:w="1134" w:type="dxa"/>
          </w:tcPr>
          <w:p w14:paraId="7BA33B8D" w14:textId="77777777" w:rsidR="00B52981" w:rsidRDefault="00B52981" w:rsidP="006B1912">
            <w:pPr>
              <w:spacing w:after="0" w:line="360" w:lineRule="auto"/>
              <w:jc w:val="center"/>
              <w:rPr>
                <w:rFonts w:ascii="Arial" w:hAnsi="Arial" w:cs="Arial"/>
                <w:sz w:val="16"/>
                <w:szCs w:val="16"/>
              </w:rPr>
            </w:pPr>
          </w:p>
        </w:tc>
        <w:tc>
          <w:tcPr>
            <w:tcW w:w="1417" w:type="dxa"/>
          </w:tcPr>
          <w:p w14:paraId="40307899" w14:textId="77777777" w:rsidR="00B52981" w:rsidRDefault="00B52981" w:rsidP="006B1912">
            <w:pPr>
              <w:spacing w:after="0" w:line="360" w:lineRule="auto"/>
              <w:jc w:val="center"/>
              <w:rPr>
                <w:rFonts w:ascii="Arial" w:hAnsi="Arial" w:cs="Arial"/>
                <w:sz w:val="16"/>
                <w:szCs w:val="16"/>
              </w:rPr>
            </w:pPr>
          </w:p>
        </w:tc>
      </w:tr>
      <w:tr w:rsidR="00B52981" w:rsidRPr="008B6B13" w14:paraId="1BA8995E" w14:textId="77777777" w:rsidTr="00B52981">
        <w:tc>
          <w:tcPr>
            <w:tcW w:w="709" w:type="dxa"/>
          </w:tcPr>
          <w:p w14:paraId="7D74C218"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21</w:t>
            </w:r>
          </w:p>
        </w:tc>
        <w:tc>
          <w:tcPr>
            <w:tcW w:w="2977" w:type="dxa"/>
          </w:tcPr>
          <w:p w14:paraId="0346FF25"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Toalha de papel, folha dupla, composição: 100% Celulose virgem, cor: Branca Alcalina, embalagem contendo 02 (dois) rolos, cada rolo com 60 (sessenta) toalhas, medidas mínimas (mm): 190 x 200.</w:t>
            </w:r>
          </w:p>
        </w:tc>
        <w:tc>
          <w:tcPr>
            <w:tcW w:w="567" w:type="dxa"/>
          </w:tcPr>
          <w:p w14:paraId="55B6DB9F" w14:textId="77777777" w:rsidR="00B52981" w:rsidRDefault="00B52981" w:rsidP="006B1912">
            <w:pPr>
              <w:spacing w:after="0" w:line="360" w:lineRule="auto"/>
              <w:jc w:val="center"/>
              <w:rPr>
                <w:rFonts w:ascii="Arial" w:hAnsi="Arial" w:cs="Arial"/>
                <w:sz w:val="16"/>
                <w:szCs w:val="16"/>
              </w:rPr>
            </w:pPr>
          </w:p>
          <w:p w14:paraId="631450E8"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1D70C593" w14:textId="77777777" w:rsidR="00B52981" w:rsidRDefault="00B52981" w:rsidP="006B1912">
            <w:pPr>
              <w:spacing w:after="0" w:line="360" w:lineRule="auto"/>
              <w:jc w:val="center"/>
              <w:rPr>
                <w:rFonts w:ascii="Arial" w:hAnsi="Arial" w:cs="Arial"/>
                <w:sz w:val="16"/>
                <w:szCs w:val="16"/>
              </w:rPr>
            </w:pPr>
          </w:p>
          <w:p w14:paraId="0A586475"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108</w:t>
            </w:r>
          </w:p>
        </w:tc>
        <w:tc>
          <w:tcPr>
            <w:tcW w:w="1134" w:type="dxa"/>
          </w:tcPr>
          <w:p w14:paraId="7C129DFD" w14:textId="77777777" w:rsidR="00B52981" w:rsidRDefault="00B52981" w:rsidP="006B1912">
            <w:pPr>
              <w:spacing w:after="0" w:line="360" w:lineRule="auto"/>
              <w:jc w:val="center"/>
              <w:rPr>
                <w:rFonts w:ascii="Arial" w:hAnsi="Arial" w:cs="Arial"/>
                <w:sz w:val="16"/>
                <w:szCs w:val="16"/>
              </w:rPr>
            </w:pPr>
          </w:p>
        </w:tc>
        <w:tc>
          <w:tcPr>
            <w:tcW w:w="1134" w:type="dxa"/>
          </w:tcPr>
          <w:p w14:paraId="7143E9AB" w14:textId="77777777" w:rsidR="00B52981" w:rsidRDefault="00B52981" w:rsidP="006B1912">
            <w:pPr>
              <w:spacing w:after="0" w:line="360" w:lineRule="auto"/>
              <w:jc w:val="center"/>
              <w:rPr>
                <w:rFonts w:ascii="Arial" w:hAnsi="Arial" w:cs="Arial"/>
                <w:sz w:val="16"/>
                <w:szCs w:val="16"/>
              </w:rPr>
            </w:pPr>
          </w:p>
        </w:tc>
        <w:tc>
          <w:tcPr>
            <w:tcW w:w="1417" w:type="dxa"/>
          </w:tcPr>
          <w:p w14:paraId="55684193" w14:textId="77777777" w:rsidR="00B52981" w:rsidRDefault="00B52981" w:rsidP="006B1912">
            <w:pPr>
              <w:spacing w:after="0" w:line="360" w:lineRule="auto"/>
              <w:jc w:val="center"/>
              <w:rPr>
                <w:rFonts w:ascii="Arial" w:hAnsi="Arial" w:cs="Arial"/>
                <w:sz w:val="16"/>
                <w:szCs w:val="16"/>
              </w:rPr>
            </w:pPr>
          </w:p>
        </w:tc>
      </w:tr>
      <w:tr w:rsidR="00B52981" w:rsidRPr="008B6B13" w14:paraId="798BA8BC" w14:textId="77777777" w:rsidTr="00B52981">
        <w:tc>
          <w:tcPr>
            <w:tcW w:w="709" w:type="dxa"/>
          </w:tcPr>
          <w:p w14:paraId="2E107361" w14:textId="77777777" w:rsidR="00B52981" w:rsidRPr="003B2CCE" w:rsidRDefault="00B52981" w:rsidP="006B1912">
            <w:pPr>
              <w:spacing w:after="0" w:line="360" w:lineRule="auto"/>
              <w:jc w:val="center"/>
              <w:rPr>
                <w:rFonts w:ascii="Arial" w:hAnsi="Arial" w:cs="Arial"/>
                <w:b/>
                <w:sz w:val="16"/>
                <w:szCs w:val="16"/>
              </w:rPr>
            </w:pPr>
          </w:p>
          <w:p w14:paraId="48272DF9"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22</w:t>
            </w:r>
          </w:p>
        </w:tc>
        <w:tc>
          <w:tcPr>
            <w:tcW w:w="2977" w:type="dxa"/>
          </w:tcPr>
          <w:p w14:paraId="221B8C37"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Toalha de papel, característica: Interfolhada, material: 100% Celulose Virgem, tipo de folha: 02 (duas) dobras, 01 (uma) dobra no meio, cor: branca, tamanho mínimo (mm): 190 x 220, pacote contendo 1000 (mil) unidades.</w:t>
            </w:r>
          </w:p>
        </w:tc>
        <w:tc>
          <w:tcPr>
            <w:tcW w:w="567" w:type="dxa"/>
          </w:tcPr>
          <w:p w14:paraId="15DEDCE5" w14:textId="77777777" w:rsidR="00B52981" w:rsidRPr="003B2CCE" w:rsidRDefault="00B52981" w:rsidP="006B1912">
            <w:pPr>
              <w:spacing w:after="0" w:line="360" w:lineRule="auto"/>
              <w:jc w:val="center"/>
              <w:rPr>
                <w:rFonts w:ascii="Arial" w:hAnsi="Arial" w:cs="Arial"/>
                <w:sz w:val="16"/>
                <w:szCs w:val="16"/>
              </w:rPr>
            </w:pPr>
            <w:r>
              <w:rPr>
                <w:rFonts w:ascii="Arial" w:hAnsi="Arial" w:cs="Arial"/>
                <w:sz w:val="16"/>
                <w:szCs w:val="16"/>
              </w:rPr>
              <w:t>Pct</w:t>
            </w:r>
          </w:p>
          <w:p w14:paraId="21CCF889" w14:textId="77777777" w:rsidR="00B52981" w:rsidRDefault="00B52981" w:rsidP="006B1912">
            <w:pPr>
              <w:spacing w:after="0" w:line="360" w:lineRule="auto"/>
              <w:jc w:val="center"/>
              <w:rPr>
                <w:rFonts w:ascii="Arial" w:hAnsi="Arial" w:cs="Arial"/>
                <w:sz w:val="16"/>
                <w:szCs w:val="16"/>
              </w:rPr>
            </w:pPr>
          </w:p>
          <w:p w14:paraId="4F677437" w14:textId="77777777" w:rsidR="00B52981" w:rsidRPr="003B2CCE" w:rsidRDefault="00B52981" w:rsidP="006B1912">
            <w:pPr>
              <w:spacing w:after="0" w:line="360" w:lineRule="auto"/>
              <w:jc w:val="center"/>
              <w:rPr>
                <w:rFonts w:ascii="Arial" w:hAnsi="Arial" w:cs="Arial"/>
                <w:sz w:val="16"/>
                <w:szCs w:val="16"/>
              </w:rPr>
            </w:pPr>
          </w:p>
        </w:tc>
        <w:tc>
          <w:tcPr>
            <w:tcW w:w="992" w:type="dxa"/>
          </w:tcPr>
          <w:p w14:paraId="4EE230A8" w14:textId="77777777" w:rsidR="00B52981" w:rsidRPr="003B2CCE" w:rsidRDefault="00B52981" w:rsidP="006B1912">
            <w:pPr>
              <w:spacing w:after="0" w:line="360" w:lineRule="auto"/>
              <w:jc w:val="center"/>
              <w:rPr>
                <w:rFonts w:ascii="Arial" w:hAnsi="Arial" w:cs="Arial"/>
                <w:sz w:val="16"/>
                <w:szCs w:val="16"/>
              </w:rPr>
            </w:pPr>
            <w:r>
              <w:rPr>
                <w:rFonts w:ascii="Arial" w:hAnsi="Arial" w:cs="Arial"/>
                <w:sz w:val="16"/>
                <w:szCs w:val="16"/>
              </w:rPr>
              <w:t>115</w:t>
            </w:r>
          </w:p>
          <w:p w14:paraId="56716C3B" w14:textId="77777777" w:rsidR="00B52981" w:rsidRDefault="00B52981" w:rsidP="006B1912">
            <w:pPr>
              <w:spacing w:after="0" w:line="360" w:lineRule="auto"/>
              <w:jc w:val="center"/>
              <w:rPr>
                <w:rFonts w:ascii="Arial" w:hAnsi="Arial" w:cs="Arial"/>
                <w:sz w:val="16"/>
                <w:szCs w:val="16"/>
              </w:rPr>
            </w:pPr>
          </w:p>
          <w:p w14:paraId="5851ED0C"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59FFC87D" w14:textId="77777777" w:rsidR="00B52981" w:rsidRDefault="00B52981" w:rsidP="006B1912">
            <w:pPr>
              <w:spacing w:after="0" w:line="360" w:lineRule="auto"/>
              <w:jc w:val="center"/>
              <w:rPr>
                <w:rFonts w:ascii="Arial" w:hAnsi="Arial" w:cs="Arial"/>
                <w:sz w:val="16"/>
                <w:szCs w:val="16"/>
              </w:rPr>
            </w:pPr>
          </w:p>
        </w:tc>
        <w:tc>
          <w:tcPr>
            <w:tcW w:w="1134" w:type="dxa"/>
          </w:tcPr>
          <w:p w14:paraId="44BB492A" w14:textId="77777777" w:rsidR="00B52981" w:rsidRDefault="00B52981" w:rsidP="006B1912">
            <w:pPr>
              <w:spacing w:after="0" w:line="360" w:lineRule="auto"/>
              <w:jc w:val="center"/>
              <w:rPr>
                <w:rFonts w:ascii="Arial" w:hAnsi="Arial" w:cs="Arial"/>
                <w:sz w:val="16"/>
                <w:szCs w:val="16"/>
              </w:rPr>
            </w:pPr>
          </w:p>
        </w:tc>
        <w:tc>
          <w:tcPr>
            <w:tcW w:w="1417" w:type="dxa"/>
          </w:tcPr>
          <w:p w14:paraId="5FF29D5B" w14:textId="77777777" w:rsidR="00B52981" w:rsidRDefault="00B52981" w:rsidP="006B1912">
            <w:pPr>
              <w:spacing w:after="0" w:line="360" w:lineRule="auto"/>
              <w:jc w:val="center"/>
              <w:rPr>
                <w:rFonts w:ascii="Arial" w:hAnsi="Arial" w:cs="Arial"/>
                <w:sz w:val="16"/>
                <w:szCs w:val="16"/>
              </w:rPr>
            </w:pPr>
          </w:p>
        </w:tc>
      </w:tr>
      <w:tr w:rsidR="00B52981" w:rsidRPr="008B6B13" w14:paraId="244C86E8" w14:textId="77777777" w:rsidTr="00B52981">
        <w:tc>
          <w:tcPr>
            <w:tcW w:w="709" w:type="dxa"/>
          </w:tcPr>
          <w:p w14:paraId="7DD53E16"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23</w:t>
            </w:r>
          </w:p>
        </w:tc>
        <w:tc>
          <w:tcPr>
            <w:tcW w:w="2977" w:type="dxa"/>
          </w:tcPr>
          <w:p w14:paraId="78BBD3B1"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 xml:space="preserve">Papel higiênico, folha dupla, alta qualidade, 100% celulose, picotado e gofrado, pacote contendo 04 (quatro) rolos, medida: 30m x 10cm, tipo </w:t>
            </w:r>
            <w:r>
              <w:rPr>
                <w:rFonts w:ascii="Arial" w:hAnsi="Arial" w:cs="Arial"/>
                <w:sz w:val="16"/>
                <w:szCs w:val="16"/>
              </w:rPr>
              <w:t>-</w:t>
            </w:r>
            <w:r w:rsidRPr="003B2CCE">
              <w:rPr>
                <w:rFonts w:ascii="Arial" w:hAnsi="Arial" w:cs="Arial"/>
                <w:sz w:val="16"/>
                <w:szCs w:val="16"/>
              </w:rPr>
              <w:t>COTTON.</w:t>
            </w:r>
          </w:p>
        </w:tc>
        <w:tc>
          <w:tcPr>
            <w:tcW w:w="567" w:type="dxa"/>
          </w:tcPr>
          <w:p w14:paraId="58B51753" w14:textId="77777777" w:rsidR="00B52981" w:rsidRDefault="00B52981" w:rsidP="006B1912">
            <w:pPr>
              <w:spacing w:after="0" w:line="360" w:lineRule="auto"/>
              <w:jc w:val="center"/>
              <w:rPr>
                <w:rFonts w:ascii="Arial" w:hAnsi="Arial" w:cs="Arial"/>
                <w:sz w:val="16"/>
                <w:szCs w:val="16"/>
              </w:rPr>
            </w:pPr>
          </w:p>
          <w:p w14:paraId="364CA5E4"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Pct</w:t>
            </w:r>
          </w:p>
        </w:tc>
        <w:tc>
          <w:tcPr>
            <w:tcW w:w="992" w:type="dxa"/>
          </w:tcPr>
          <w:p w14:paraId="3584F465" w14:textId="77777777" w:rsidR="00B52981" w:rsidRDefault="00B52981" w:rsidP="006B1912">
            <w:pPr>
              <w:spacing w:after="0" w:line="360" w:lineRule="auto"/>
              <w:jc w:val="center"/>
              <w:rPr>
                <w:rFonts w:ascii="Arial" w:hAnsi="Arial" w:cs="Arial"/>
                <w:sz w:val="16"/>
                <w:szCs w:val="16"/>
              </w:rPr>
            </w:pPr>
          </w:p>
          <w:p w14:paraId="48A094FE"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176</w:t>
            </w:r>
          </w:p>
        </w:tc>
        <w:tc>
          <w:tcPr>
            <w:tcW w:w="1134" w:type="dxa"/>
          </w:tcPr>
          <w:p w14:paraId="5380A6FE" w14:textId="77777777" w:rsidR="00B52981" w:rsidRDefault="00B52981" w:rsidP="006B1912">
            <w:pPr>
              <w:spacing w:after="0" w:line="360" w:lineRule="auto"/>
              <w:jc w:val="center"/>
              <w:rPr>
                <w:rFonts w:ascii="Arial" w:hAnsi="Arial" w:cs="Arial"/>
                <w:sz w:val="16"/>
                <w:szCs w:val="16"/>
              </w:rPr>
            </w:pPr>
          </w:p>
        </w:tc>
        <w:tc>
          <w:tcPr>
            <w:tcW w:w="1134" w:type="dxa"/>
          </w:tcPr>
          <w:p w14:paraId="09934C7F" w14:textId="77777777" w:rsidR="00B52981" w:rsidRDefault="00B52981" w:rsidP="006B1912">
            <w:pPr>
              <w:spacing w:after="0" w:line="360" w:lineRule="auto"/>
              <w:jc w:val="center"/>
              <w:rPr>
                <w:rFonts w:ascii="Arial" w:hAnsi="Arial" w:cs="Arial"/>
                <w:sz w:val="16"/>
                <w:szCs w:val="16"/>
              </w:rPr>
            </w:pPr>
          </w:p>
        </w:tc>
        <w:tc>
          <w:tcPr>
            <w:tcW w:w="1417" w:type="dxa"/>
          </w:tcPr>
          <w:p w14:paraId="72EA5F07" w14:textId="77777777" w:rsidR="00B52981" w:rsidRDefault="00B52981" w:rsidP="006B1912">
            <w:pPr>
              <w:spacing w:after="0" w:line="360" w:lineRule="auto"/>
              <w:jc w:val="center"/>
              <w:rPr>
                <w:rFonts w:ascii="Arial" w:hAnsi="Arial" w:cs="Arial"/>
                <w:sz w:val="16"/>
                <w:szCs w:val="16"/>
              </w:rPr>
            </w:pPr>
          </w:p>
        </w:tc>
      </w:tr>
      <w:tr w:rsidR="00B52981" w:rsidRPr="008B6B13" w14:paraId="54873D86" w14:textId="77777777" w:rsidTr="00B52981">
        <w:tc>
          <w:tcPr>
            <w:tcW w:w="709" w:type="dxa"/>
          </w:tcPr>
          <w:p w14:paraId="26E03365" w14:textId="77777777" w:rsidR="00B52981" w:rsidRPr="003B2CCE" w:rsidRDefault="00B52981" w:rsidP="006B1912">
            <w:pPr>
              <w:spacing w:after="0" w:line="360" w:lineRule="auto"/>
              <w:jc w:val="center"/>
              <w:rPr>
                <w:rFonts w:ascii="Arial" w:hAnsi="Arial" w:cs="Arial"/>
                <w:b/>
                <w:sz w:val="16"/>
                <w:szCs w:val="16"/>
              </w:rPr>
            </w:pPr>
          </w:p>
          <w:p w14:paraId="02207D9D"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24</w:t>
            </w:r>
          </w:p>
        </w:tc>
        <w:tc>
          <w:tcPr>
            <w:tcW w:w="2977" w:type="dxa"/>
          </w:tcPr>
          <w:p w14:paraId="337FB44C"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 xml:space="preserve">Refletor FLOODLIGHT </w:t>
            </w:r>
            <w:proofErr w:type="gramStart"/>
            <w:r w:rsidRPr="003B2CCE">
              <w:rPr>
                <w:rFonts w:ascii="Arial" w:hAnsi="Arial" w:cs="Arial"/>
                <w:sz w:val="16"/>
                <w:szCs w:val="16"/>
              </w:rPr>
              <w:t>( Holofote</w:t>
            </w:r>
            <w:proofErr w:type="gramEnd"/>
            <w:r w:rsidRPr="003B2CCE">
              <w:rPr>
                <w:rFonts w:ascii="Arial" w:hAnsi="Arial" w:cs="Arial"/>
                <w:sz w:val="16"/>
                <w:szCs w:val="16"/>
              </w:rPr>
              <w:t>), 25.000H,potência: 50W, ângulo: 120°, IRC: 70, Tensão Nominal:BiVolt (100-240V), Temperatura de Cor: 6500K (luz fria), Fluxo Luminoso: 4000LM, Frequência Nominal: 56-60 Hz, Fator de potência: 0,5.</w:t>
            </w:r>
          </w:p>
        </w:tc>
        <w:tc>
          <w:tcPr>
            <w:tcW w:w="567" w:type="dxa"/>
          </w:tcPr>
          <w:p w14:paraId="45348D4C" w14:textId="77777777" w:rsidR="00B52981" w:rsidRPr="003B2CCE" w:rsidRDefault="00B52981" w:rsidP="006B1912">
            <w:pPr>
              <w:spacing w:after="0" w:line="360" w:lineRule="auto"/>
              <w:jc w:val="center"/>
              <w:rPr>
                <w:rFonts w:ascii="Arial" w:hAnsi="Arial" w:cs="Arial"/>
                <w:sz w:val="16"/>
                <w:szCs w:val="16"/>
              </w:rPr>
            </w:pPr>
          </w:p>
          <w:p w14:paraId="0C1D643F"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5E9B6AE0" w14:textId="77777777" w:rsidR="00B52981" w:rsidRPr="003B2CCE" w:rsidRDefault="00B52981" w:rsidP="006B1912">
            <w:pPr>
              <w:spacing w:after="0" w:line="360" w:lineRule="auto"/>
              <w:jc w:val="center"/>
              <w:rPr>
                <w:rFonts w:ascii="Arial" w:hAnsi="Arial" w:cs="Arial"/>
                <w:sz w:val="16"/>
                <w:szCs w:val="16"/>
              </w:rPr>
            </w:pPr>
          </w:p>
          <w:p w14:paraId="0B5FF0BD" w14:textId="77777777" w:rsidR="00B52981" w:rsidRDefault="00B52981" w:rsidP="006B1912">
            <w:pPr>
              <w:spacing w:after="0" w:line="360" w:lineRule="auto"/>
              <w:jc w:val="center"/>
              <w:rPr>
                <w:rFonts w:ascii="Arial" w:hAnsi="Arial" w:cs="Arial"/>
                <w:sz w:val="16"/>
                <w:szCs w:val="16"/>
              </w:rPr>
            </w:pPr>
          </w:p>
          <w:p w14:paraId="7AA34292"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15</w:t>
            </w:r>
          </w:p>
        </w:tc>
        <w:tc>
          <w:tcPr>
            <w:tcW w:w="1134" w:type="dxa"/>
          </w:tcPr>
          <w:p w14:paraId="643DD8EB"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33B78F35"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23FDA3F2"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101A0932" w14:textId="77777777" w:rsidTr="00B52981">
        <w:tc>
          <w:tcPr>
            <w:tcW w:w="709" w:type="dxa"/>
          </w:tcPr>
          <w:p w14:paraId="635029E0" w14:textId="77777777" w:rsidR="00B52981" w:rsidRPr="003B2CCE" w:rsidRDefault="00B52981" w:rsidP="006B1912">
            <w:pPr>
              <w:spacing w:after="0" w:line="360" w:lineRule="auto"/>
              <w:jc w:val="center"/>
              <w:rPr>
                <w:rFonts w:ascii="Arial" w:hAnsi="Arial" w:cs="Arial"/>
                <w:b/>
                <w:sz w:val="16"/>
                <w:szCs w:val="16"/>
              </w:rPr>
            </w:pPr>
          </w:p>
          <w:p w14:paraId="15635B4E"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25</w:t>
            </w:r>
          </w:p>
        </w:tc>
        <w:tc>
          <w:tcPr>
            <w:tcW w:w="2977" w:type="dxa"/>
          </w:tcPr>
          <w:p w14:paraId="1FB28C84"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Spot para trilho eletrificado, cor: preto, Frio, Altura aproximada montada: 09 (nove) centímetros, comprimento aproximado montado: 15(quinze) centímetros, largura: 05 (cinco) centímetros, Potência máxima compatível em Watts: 07W, voltagem: 110/220V, tipo de lâmpada: LED, dimensões aproximadas: 15 x 5 x 9 cm.</w:t>
            </w:r>
          </w:p>
        </w:tc>
        <w:tc>
          <w:tcPr>
            <w:tcW w:w="567" w:type="dxa"/>
          </w:tcPr>
          <w:p w14:paraId="1FC55AE1" w14:textId="77777777" w:rsidR="00B52981" w:rsidRPr="003B2CCE" w:rsidRDefault="00B52981" w:rsidP="006B1912">
            <w:pPr>
              <w:spacing w:after="0" w:line="360" w:lineRule="auto"/>
              <w:jc w:val="center"/>
              <w:rPr>
                <w:rFonts w:ascii="Arial" w:hAnsi="Arial" w:cs="Arial"/>
                <w:sz w:val="16"/>
                <w:szCs w:val="16"/>
              </w:rPr>
            </w:pPr>
          </w:p>
          <w:p w14:paraId="713C22AE"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2B0B6F37" w14:textId="77777777" w:rsidR="00B52981" w:rsidRPr="003B2CCE" w:rsidRDefault="00B52981" w:rsidP="006B1912">
            <w:pPr>
              <w:spacing w:after="0" w:line="360" w:lineRule="auto"/>
              <w:jc w:val="center"/>
              <w:rPr>
                <w:rFonts w:ascii="Arial" w:hAnsi="Arial" w:cs="Arial"/>
                <w:sz w:val="16"/>
                <w:szCs w:val="16"/>
              </w:rPr>
            </w:pPr>
          </w:p>
          <w:p w14:paraId="70B64A26"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06</w:t>
            </w:r>
          </w:p>
        </w:tc>
        <w:tc>
          <w:tcPr>
            <w:tcW w:w="1134" w:type="dxa"/>
          </w:tcPr>
          <w:p w14:paraId="1C478459" w14:textId="77777777" w:rsidR="00B52981" w:rsidRPr="003B2CCE" w:rsidRDefault="00B52981" w:rsidP="006B1912">
            <w:pPr>
              <w:spacing w:after="0" w:line="360" w:lineRule="auto"/>
              <w:jc w:val="center"/>
              <w:rPr>
                <w:rFonts w:ascii="Arial" w:hAnsi="Arial" w:cs="Arial"/>
                <w:sz w:val="16"/>
                <w:szCs w:val="16"/>
              </w:rPr>
            </w:pPr>
          </w:p>
        </w:tc>
        <w:tc>
          <w:tcPr>
            <w:tcW w:w="1134" w:type="dxa"/>
          </w:tcPr>
          <w:p w14:paraId="7EAD1D93" w14:textId="77777777" w:rsidR="00B52981" w:rsidRPr="003B2CCE" w:rsidRDefault="00B52981" w:rsidP="006B1912">
            <w:pPr>
              <w:spacing w:after="0" w:line="360" w:lineRule="auto"/>
              <w:jc w:val="center"/>
              <w:rPr>
                <w:rFonts w:ascii="Arial" w:hAnsi="Arial" w:cs="Arial"/>
                <w:sz w:val="16"/>
                <w:szCs w:val="16"/>
              </w:rPr>
            </w:pPr>
          </w:p>
        </w:tc>
        <w:tc>
          <w:tcPr>
            <w:tcW w:w="1417" w:type="dxa"/>
          </w:tcPr>
          <w:p w14:paraId="52548909" w14:textId="77777777" w:rsidR="00B52981" w:rsidRPr="003B2CCE" w:rsidRDefault="00B52981" w:rsidP="006B1912">
            <w:pPr>
              <w:spacing w:after="0" w:line="360" w:lineRule="auto"/>
              <w:jc w:val="center"/>
              <w:rPr>
                <w:rFonts w:ascii="Arial" w:hAnsi="Arial" w:cs="Arial"/>
                <w:sz w:val="16"/>
                <w:szCs w:val="16"/>
              </w:rPr>
            </w:pPr>
          </w:p>
        </w:tc>
      </w:tr>
      <w:tr w:rsidR="00B52981" w:rsidRPr="008B6B13" w14:paraId="01F16FBD" w14:textId="77777777" w:rsidTr="00B52981">
        <w:tc>
          <w:tcPr>
            <w:tcW w:w="709" w:type="dxa"/>
          </w:tcPr>
          <w:p w14:paraId="51DF7E5B" w14:textId="77777777" w:rsidR="00B52981" w:rsidRDefault="00B52981" w:rsidP="006B1912">
            <w:pPr>
              <w:spacing w:after="0" w:line="360" w:lineRule="auto"/>
              <w:jc w:val="center"/>
              <w:rPr>
                <w:rFonts w:ascii="Arial" w:hAnsi="Arial" w:cs="Arial"/>
                <w:b/>
                <w:sz w:val="16"/>
                <w:szCs w:val="16"/>
              </w:rPr>
            </w:pPr>
          </w:p>
          <w:p w14:paraId="05FF55EF"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26</w:t>
            </w:r>
          </w:p>
        </w:tc>
        <w:tc>
          <w:tcPr>
            <w:tcW w:w="2977" w:type="dxa"/>
          </w:tcPr>
          <w:p w14:paraId="2F906261"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Lâmpada, tipo: LED, Pera, 6500 K, Lúmens: 810, Potência (WATTS):9w, Tensão de Operação: 110/220V, Cor: Branca: Materiais: Policarbonato,</w:t>
            </w:r>
          </w:p>
        </w:tc>
        <w:tc>
          <w:tcPr>
            <w:tcW w:w="567" w:type="dxa"/>
          </w:tcPr>
          <w:p w14:paraId="511AF1B0" w14:textId="77777777" w:rsidR="00B52981" w:rsidRDefault="00B52981" w:rsidP="006B1912">
            <w:pPr>
              <w:spacing w:after="0" w:line="360" w:lineRule="auto"/>
              <w:jc w:val="center"/>
              <w:rPr>
                <w:rFonts w:ascii="Arial" w:hAnsi="Arial" w:cs="Arial"/>
                <w:sz w:val="16"/>
                <w:szCs w:val="16"/>
              </w:rPr>
            </w:pPr>
          </w:p>
          <w:p w14:paraId="11B6CD99"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2CFA2633" w14:textId="77777777" w:rsidR="00B52981" w:rsidRDefault="00B52981" w:rsidP="006B1912">
            <w:pPr>
              <w:spacing w:after="0" w:line="360" w:lineRule="auto"/>
              <w:jc w:val="center"/>
              <w:rPr>
                <w:rFonts w:ascii="Arial" w:hAnsi="Arial" w:cs="Arial"/>
                <w:sz w:val="16"/>
                <w:szCs w:val="16"/>
              </w:rPr>
            </w:pPr>
          </w:p>
          <w:p w14:paraId="13982E2C"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60</w:t>
            </w:r>
          </w:p>
        </w:tc>
        <w:tc>
          <w:tcPr>
            <w:tcW w:w="1134" w:type="dxa"/>
          </w:tcPr>
          <w:p w14:paraId="503017F0" w14:textId="77777777" w:rsidR="00B52981" w:rsidRDefault="00B52981" w:rsidP="006B1912">
            <w:pPr>
              <w:spacing w:after="0" w:line="360" w:lineRule="auto"/>
              <w:jc w:val="center"/>
              <w:rPr>
                <w:rFonts w:ascii="Arial" w:hAnsi="Arial" w:cs="Arial"/>
                <w:sz w:val="16"/>
                <w:szCs w:val="16"/>
              </w:rPr>
            </w:pPr>
          </w:p>
        </w:tc>
        <w:tc>
          <w:tcPr>
            <w:tcW w:w="1134" w:type="dxa"/>
          </w:tcPr>
          <w:p w14:paraId="601336BD" w14:textId="77777777" w:rsidR="00B52981" w:rsidRDefault="00B52981" w:rsidP="006B1912">
            <w:pPr>
              <w:spacing w:after="0" w:line="360" w:lineRule="auto"/>
              <w:jc w:val="center"/>
              <w:rPr>
                <w:rFonts w:ascii="Arial" w:hAnsi="Arial" w:cs="Arial"/>
                <w:sz w:val="16"/>
                <w:szCs w:val="16"/>
              </w:rPr>
            </w:pPr>
          </w:p>
        </w:tc>
        <w:tc>
          <w:tcPr>
            <w:tcW w:w="1417" w:type="dxa"/>
          </w:tcPr>
          <w:p w14:paraId="5C27E7B8" w14:textId="77777777" w:rsidR="00B52981" w:rsidRDefault="00B52981" w:rsidP="006B1912">
            <w:pPr>
              <w:spacing w:after="0" w:line="360" w:lineRule="auto"/>
              <w:jc w:val="center"/>
              <w:rPr>
                <w:rFonts w:ascii="Arial" w:hAnsi="Arial" w:cs="Arial"/>
                <w:sz w:val="16"/>
                <w:szCs w:val="16"/>
              </w:rPr>
            </w:pPr>
          </w:p>
        </w:tc>
      </w:tr>
      <w:tr w:rsidR="00B52981" w:rsidRPr="008B6B13" w14:paraId="7CED2EC9" w14:textId="77777777" w:rsidTr="00B52981">
        <w:tc>
          <w:tcPr>
            <w:tcW w:w="709" w:type="dxa"/>
          </w:tcPr>
          <w:p w14:paraId="26585CBC" w14:textId="77777777" w:rsidR="00B52981" w:rsidRDefault="00B52981" w:rsidP="006B1912">
            <w:pPr>
              <w:spacing w:after="0" w:line="360" w:lineRule="auto"/>
              <w:jc w:val="center"/>
              <w:rPr>
                <w:rFonts w:ascii="Arial" w:hAnsi="Arial" w:cs="Arial"/>
                <w:b/>
                <w:sz w:val="16"/>
                <w:szCs w:val="16"/>
              </w:rPr>
            </w:pPr>
          </w:p>
          <w:p w14:paraId="26EA5F2F"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27</w:t>
            </w:r>
          </w:p>
        </w:tc>
        <w:tc>
          <w:tcPr>
            <w:tcW w:w="2977" w:type="dxa"/>
          </w:tcPr>
          <w:p w14:paraId="0852521D"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Lâmpada, tipo: LED, Pera, 6500 K, Lúmens: 1311, Potência (WATTS):15w, Tensão de Operação: 110/220V, Cor: Branca: Materiais: Policarbonato</w:t>
            </w:r>
          </w:p>
        </w:tc>
        <w:tc>
          <w:tcPr>
            <w:tcW w:w="567" w:type="dxa"/>
          </w:tcPr>
          <w:p w14:paraId="5924D350" w14:textId="77777777" w:rsidR="00B52981" w:rsidRDefault="00B52981" w:rsidP="006B1912">
            <w:pPr>
              <w:spacing w:after="0" w:line="360" w:lineRule="auto"/>
              <w:jc w:val="center"/>
              <w:rPr>
                <w:rFonts w:ascii="Arial" w:hAnsi="Arial" w:cs="Arial"/>
                <w:sz w:val="16"/>
                <w:szCs w:val="16"/>
              </w:rPr>
            </w:pPr>
          </w:p>
          <w:p w14:paraId="74CB876A"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3F16E82A" w14:textId="77777777" w:rsidR="00B52981" w:rsidRDefault="00B52981" w:rsidP="006B1912">
            <w:pPr>
              <w:spacing w:after="0" w:line="360" w:lineRule="auto"/>
              <w:jc w:val="center"/>
              <w:rPr>
                <w:rFonts w:ascii="Arial" w:hAnsi="Arial" w:cs="Arial"/>
                <w:sz w:val="16"/>
                <w:szCs w:val="16"/>
              </w:rPr>
            </w:pPr>
          </w:p>
          <w:p w14:paraId="6CD57A6F"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50</w:t>
            </w:r>
          </w:p>
        </w:tc>
        <w:tc>
          <w:tcPr>
            <w:tcW w:w="1134" w:type="dxa"/>
          </w:tcPr>
          <w:p w14:paraId="54C6D2BC" w14:textId="77777777" w:rsidR="00B52981" w:rsidRDefault="00B52981" w:rsidP="006B1912">
            <w:pPr>
              <w:spacing w:after="0" w:line="360" w:lineRule="auto"/>
              <w:jc w:val="center"/>
              <w:rPr>
                <w:rFonts w:ascii="Arial" w:hAnsi="Arial" w:cs="Arial"/>
                <w:sz w:val="16"/>
                <w:szCs w:val="16"/>
              </w:rPr>
            </w:pPr>
          </w:p>
        </w:tc>
        <w:tc>
          <w:tcPr>
            <w:tcW w:w="1134" w:type="dxa"/>
          </w:tcPr>
          <w:p w14:paraId="6A8F4B0A" w14:textId="77777777" w:rsidR="00B52981" w:rsidRDefault="00B52981" w:rsidP="006B1912">
            <w:pPr>
              <w:spacing w:after="0" w:line="360" w:lineRule="auto"/>
              <w:jc w:val="center"/>
              <w:rPr>
                <w:rFonts w:ascii="Arial" w:hAnsi="Arial" w:cs="Arial"/>
                <w:sz w:val="16"/>
                <w:szCs w:val="16"/>
              </w:rPr>
            </w:pPr>
          </w:p>
        </w:tc>
        <w:tc>
          <w:tcPr>
            <w:tcW w:w="1417" w:type="dxa"/>
          </w:tcPr>
          <w:p w14:paraId="163EA92F" w14:textId="77777777" w:rsidR="00B52981" w:rsidRDefault="00B52981" w:rsidP="006B1912">
            <w:pPr>
              <w:spacing w:after="0" w:line="360" w:lineRule="auto"/>
              <w:jc w:val="center"/>
              <w:rPr>
                <w:rFonts w:ascii="Arial" w:hAnsi="Arial" w:cs="Arial"/>
                <w:sz w:val="16"/>
                <w:szCs w:val="16"/>
              </w:rPr>
            </w:pPr>
          </w:p>
        </w:tc>
      </w:tr>
      <w:tr w:rsidR="00B52981" w:rsidRPr="008B6B13" w14:paraId="2BA163BA" w14:textId="77777777" w:rsidTr="00B52981">
        <w:tc>
          <w:tcPr>
            <w:tcW w:w="709" w:type="dxa"/>
          </w:tcPr>
          <w:p w14:paraId="3228D67F" w14:textId="77777777" w:rsidR="00B52981" w:rsidRDefault="00B52981" w:rsidP="006B1912">
            <w:pPr>
              <w:spacing w:after="0" w:line="360" w:lineRule="auto"/>
              <w:jc w:val="center"/>
              <w:rPr>
                <w:rFonts w:ascii="Arial" w:hAnsi="Arial" w:cs="Arial"/>
                <w:b/>
                <w:sz w:val="16"/>
                <w:szCs w:val="16"/>
              </w:rPr>
            </w:pPr>
          </w:p>
          <w:p w14:paraId="63B99B2E"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28</w:t>
            </w:r>
          </w:p>
        </w:tc>
        <w:tc>
          <w:tcPr>
            <w:tcW w:w="2977" w:type="dxa"/>
          </w:tcPr>
          <w:p w14:paraId="628313C4"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Lâmpada, tipo: LED, Bulbo, 6500 K, Lúmens: 1600, Potência (WATTS):20w, Tensão de Operação: 110/220V, Cor: Branca: Materiais: Policarbonato</w:t>
            </w:r>
          </w:p>
        </w:tc>
        <w:tc>
          <w:tcPr>
            <w:tcW w:w="567" w:type="dxa"/>
          </w:tcPr>
          <w:p w14:paraId="599A4129" w14:textId="77777777" w:rsidR="00B52981" w:rsidRDefault="00B52981" w:rsidP="006B1912">
            <w:pPr>
              <w:spacing w:after="0" w:line="360" w:lineRule="auto"/>
              <w:jc w:val="center"/>
              <w:rPr>
                <w:rFonts w:ascii="Arial" w:hAnsi="Arial" w:cs="Arial"/>
                <w:sz w:val="16"/>
                <w:szCs w:val="16"/>
              </w:rPr>
            </w:pPr>
          </w:p>
          <w:p w14:paraId="0DC29E82"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7E47A82E" w14:textId="77777777" w:rsidR="00B52981" w:rsidRDefault="00B52981" w:rsidP="006B1912">
            <w:pPr>
              <w:spacing w:after="0" w:line="360" w:lineRule="auto"/>
              <w:jc w:val="center"/>
              <w:rPr>
                <w:rFonts w:ascii="Arial" w:hAnsi="Arial" w:cs="Arial"/>
                <w:sz w:val="16"/>
                <w:szCs w:val="16"/>
              </w:rPr>
            </w:pPr>
          </w:p>
          <w:p w14:paraId="1E0BED71"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30</w:t>
            </w:r>
          </w:p>
        </w:tc>
        <w:tc>
          <w:tcPr>
            <w:tcW w:w="1134" w:type="dxa"/>
          </w:tcPr>
          <w:p w14:paraId="4AA0BDED" w14:textId="77777777" w:rsidR="00B52981" w:rsidRDefault="00B52981" w:rsidP="006B1912">
            <w:pPr>
              <w:spacing w:after="0" w:line="360" w:lineRule="auto"/>
              <w:jc w:val="center"/>
              <w:rPr>
                <w:rFonts w:ascii="Arial" w:hAnsi="Arial" w:cs="Arial"/>
                <w:sz w:val="16"/>
                <w:szCs w:val="16"/>
              </w:rPr>
            </w:pPr>
          </w:p>
        </w:tc>
        <w:tc>
          <w:tcPr>
            <w:tcW w:w="1134" w:type="dxa"/>
          </w:tcPr>
          <w:p w14:paraId="13A2F794" w14:textId="77777777" w:rsidR="00B52981" w:rsidRDefault="00B52981" w:rsidP="006B1912">
            <w:pPr>
              <w:spacing w:after="0" w:line="360" w:lineRule="auto"/>
              <w:jc w:val="center"/>
              <w:rPr>
                <w:rFonts w:ascii="Arial" w:hAnsi="Arial" w:cs="Arial"/>
                <w:sz w:val="16"/>
                <w:szCs w:val="16"/>
              </w:rPr>
            </w:pPr>
          </w:p>
        </w:tc>
        <w:tc>
          <w:tcPr>
            <w:tcW w:w="1417" w:type="dxa"/>
          </w:tcPr>
          <w:p w14:paraId="6E00B15E" w14:textId="77777777" w:rsidR="00B52981" w:rsidRDefault="00B52981" w:rsidP="006B1912">
            <w:pPr>
              <w:spacing w:after="0" w:line="360" w:lineRule="auto"/>
              <w:jc w:val="center"/>
              <w:rPr>
                <w:rFonts w:ascii="Arial" w:hAnsi="Arial" w:cs="Arial"/>
                <w:sz w:val="16"/>
                <w:szCs w:val="16"/>
              </w:rPr>
            </w:pPr>
          </w:p>
        </w:tc>
      </w:tr>
      <w:tr w:rsidR="00B52981" w:rsidRPr="008B6B13" w14:paraId="0A9435DC" w14:textId="77777777" w:rsidTr="00B52981">
        <w:tc>
          <w:tcPr>
            <w:tcW w:w="709" w:type="dxa"/>
          </w:tcPr>
          <w:p w14:paraId="697BA4B8" w14:textId="77777777" w:rsidR="00B52981" w:rsidRPr="003B2CCE" w:rsidRDefault="00B52981" w:rsidP="006B1912">
            <w:pPr>
              <w:spacing w:after="0" w:line="360" w:lineRule="auto"/>
              <w:jc w:val="center"/>
              <w:rPr>
                <w:rFonts w:ascii="Arial" w:hAnsi="Arial" w:cs="Arial"/>
                <w:b/>
                <w:sz w:val="16"/>
                <w:szCs w:val="16"/>
              </w:rPr>
            </w:pPr>
            <w:r w:rsidRPr="003B2CCE">
              <w:rPr>
                <w:rFonts w:ascii="Arial" w:hAnsi="Arial" w:cs="Arial"/>
                <w:b/>
                <w:sz w:val="16"/>
                <w:szCs w:val="16"/>
              </w:rPr>
              <w:t>29</w:t>
            </w:r>
          </w:p>
        </w:tc>
        <w:tc>
          <w:tcPr>
            <w:tcW w:w="2977" w:type="dxa"/>
          </w:tcPr>
          <w:p w14:paraId="476B11FE" w14:textId="77777777" w:rsidR="00B52981" w:rsidRPr="003B2CCE" w:rsidRDefault="00B52981" w:rsidP="006B1912">
            <w:pPr>
              <w:spacing w:after="0" w:line="240" w:lineRule="auto"/>
              <w:jc w:val="center"/>
              <w:rPr>
                <w:rFonts w:ascii="Arial" w:hAnsi="Arial" w:cs="Arial"/>
                <w:sz w:val="16"/>
                <w:szCs w:val="16"/>
              </w:rPr>
            </w:pPr>
            <w:r w:rsidRPr="003B2CCE">
              <w:rPr>
                <w:rFonts w:ascii="Arial" w:hAnsi="Arial" w:cs="Arial"/>
                <w:sz w:val="16"/>
                <w:szCs w:val="16"/>
              </w:rPr>
              <w:t>Trilho eletrificado, Medida: 01 (um) metro, cor: branco, Voltagem: 110/220V, potência: 7W, Material: Alumínio, local de instalação: Teto, ambiente: interno, Tipo de Fonte de Luz: LED.</w:t>
            </w:r>
          </w:p>
        </w:tc>
        <w:tc>
          <w:tcPr>
            <w:tcW w:w="567" w:type="dxa"/>
          </w:tcPr>
          <w:p w14:paraId="719E0D5E" w14:textId="77777777" w:rsidR="00B52981" w:rsidRDefault="00B52981" w:rsidP="006B1912">
            <w:pPr>
              <w:spacing w:after="0" w:line="360" w:lineRule="auto"/>
              <w:jc w:val="center"/>
              <w:rPr>
                <w:rFonts w:ascii="Arial" w:hAnsi="Arial" w:cs="Arial"/>
                <w:sz w:val="16"/>
                <w:szCs w:val="16"/>
              </w:rPr>
            </w:pPr>
          </w:p>
          <w:p w14:paraId="5773D605"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Un</w:t>
            </w:r>
          </w:p>
        </w:tc>
        <w:tc>
          <w:tcPr>
            <w:tcW w:w="992" w:type="dxa"/>
          </w:tcPr>
          <w:p w14:paraId="11E655DC" w14:textId="77777777" w:rsidR="00B52981" w:rsidRDefault="00B52981" w:rsidP="006B1912">
            <w:pPr>
              <w:spacing w:after="0" w:line="360" w:lineRule="auto"/>
              <w:jc w:val="center"/>
              <w:rPr>
                <w:rFonts w:ascii="Arial" w:hAnsi="Arial" w:cs="Arial"/>
                <w:sz w:val="16"/>
                <w:szCs w:val="16"/>
              </w:rPr>
            </w:pPr>
          </w:p>
          <w:p w14:paraId="4C789CCE" w14:textId="77777777" w:rsidR="00B52981" w:rsidRPr="003B2CCE" w:rsidRDefault="00B52981" w:rsidP="006B1912">
            <w:pPr>
              <w:spacing w:after="0" w:line="360" w:lineRule="auto"/>
              <w:jc w:val="center"/>
              <w:rPr>
                <w:rFonts w:ascii="Arial" w:hAnsi="Arial" w:cs="Arial"/>
                <w:sz w:val="16"/>
                <w:szCs w:val="16"/>
              </w:rPr>
            </w:pPr>
            <w:r w:rsidRPr="003B2CCE">
              <w:rPr>
                <w:rFonts w:ascii="Arial" w:hAnsi="Arial" w:cs="Arial"/>
                <w:sz w:val="16"/>
                <w:szCs w:val="16"/>
              </w:rPr>
              <w:t>02</w:t>
            </w:r>
          </w:p>
        </w:tc>
        <w:tc>
          <w:tcPr>
            <w:tcW w:w="1134" w:type="dxa"/>
          </w:tcPr>
          <w:p w14:paraId="4A247A67" w14:textId="77777777" w:rsidR="00B52981" w:rsidRDefault="00B52981" w:rsidP="006B1912">
            <w:pPr>
              <w:spacing w:after="0" w:line="360" w:lineRule="auto"/>
              <w:jc w:val="center"/>
              <w:rPr>
                <w:rFonts w:ascii="Arial" w:hAnsi="Arial" w:cs="Arial"/>
                <w:sz w:val="16"/>
                <w:szCs w:val="16"/>
              </w:rPr>
            </w:pPr>
          </w:p>
        </w:tc>
        <w:tc>
          <w:tcPr>
            <w:tcW w:w="1134" w:type="dxa"/>
          </w:tcPr>
          <w:p w14:paraId="7478AD03" w14:textId="77777777" w:rsidR="00B52981" w:rsidRDefault="00B52981" w:rsidP="006B1912">
            <w:pPr>
              <w:spacing w:after="0" w:line="360" w:lineRule="auto"/>
              <w:jc w:val="center"/>
              <w:rPr>
                <w:rFonts w:ascii="Arial" w:hAnsi="Arial" w:cs="Arial"/>
                <w:sz w:val="16"/>
                <w:szCs w:val="16"/>
              </w:rPr>
            </w:pPr>
          </w:p>
        </w:tc>
        <w:tc>
          <w:tcPr>
            <w:tcW w:w="1417" w:type="dxa"/>
          </w:tcPr>
          <w:p w14:paraId="549245FF" w14:textId="77777777" w:rsidR="00B52981" w:rsidRDefault="00B52981" w:rsidP="006B1912">
            <w:pPr>
              <w:spacing w:after="0" w:line="360" w:lineRule="auto"/>
              <w:jc w:val="center"/>
              <w:rPr>
                <w:rFonts w:ascii="Arial" w:hAnsi="Arial" w:cs="Arial"/>
                <w:sz w:val="16"/>
                <w:szCs w:val="16"/>
              </w:rPr>
            </w:pPr>
          </w:p>
        </w:tc>
      </w:tr>
    </w:tbl>
    <w:tbl>
      <w:tblPr>
        <w:tblStyle w:val="Tabelacomgrade"/>
        <w:tblW w:w="8930" w:type="dxa"/>
        <w:tblInd w:w="704" w:type="dxa"/>
        <w:tblLook w:val="04A0" w:firstRow="1" w:lastRow="0" w:firstColumn="1" w:lastColumn="0" w:noHBand="0" w:noVBand="1"/>
      </w:tblPr>
      <w:tblGrid>
        <w:gridCol w:w="709"/>
        <w:gridCol w:w="8221"/>
      </w:tblGrid>
      <w:tr w:rsidR="00B52981" w14:paraId="15DC6A37" w14:textId="77777777" w:rsidTr="00B5298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2F3D0" w14:textId="77777777" w:rsidR="00B52981" w:rsidRDefault="00B52981">
            <w:pPr>
              <w:rPr>
                <w:sz w:val="28"/>
                <w:szCs w:val="28"/>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069ED" w14:textId="77777777" w:rsidR="00B52981" w:rsidRDefault="00B52981">
            <w:pPr>
              <w:rPr>
                <w:sz w:val="28"/>
                <w:szCs w:val="28"/>
              </w:rPr>
            </w:pPr>
            <w:r>
              <w:rPr>
                <w:sz w:val="28"/>
                <w:szCs w:val="28"/>
              </w:rPr>
              <w:t>VALOR TOTAL DA PROPOSTA: R$ (TAMBÉM POR EXTENSO)</w:t>
            </w:r>
          </w:p>
        </w:tc>
      </w:tr>
      <w:tr w:rsidR="00B52981" w14:paraId="7537E75F" w14:textId="77777777" w:rsidTr="00B5298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36D89" w14:textId="77777777" w:rsidR="00B52981" w:rsidRDefault="00B52981">
            <w:pPr>
              <w:rPr>
                <w:sz w:val="28"/>
                <w:szCs w:val="28"/>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E0B65" w14:textId="77777777" w:rsidR="00B52981" w:rsidRDefault="00B52981">
            <w:pPr>
              <w:rPr>
                <w:sz w:val="28"/>
                <w:szCs w:val="28"/>
              </w:rPr>
            </w:pPr>
            <w:r>
              <w:rPr>
                <w:sz w:val="28"/>
                <w:szCs w:val="28"/>
              </w:rPr>
              <w:t>VALIDADE DA PROPOSTA: MINIMO 90 DIAS</w:t>
            </w:r>
          </w:p>
        </w:tc>
      </w:tr>
      <w:tr w:rsidR="00B52981" w14:paraId="16B1FEA9" w14:textId="77777777" w:rsidTr="00B5298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424DD" w14:textId="77777777" w:rsidR="00B52981" w:rsidRDefault="00B52981">
            <w:pPr>
              <w:rPr>
                <w:sz w:val="28"/>
                <w:szCs w:val="28"/>
              </w:rPr>
            </w:pPr>
          </w:p>
        </w:tc>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72E25" w14:textId="77777777" w:rsidR="00B52981" w:rsidRDefault="00B52981">
            <w:pPr>
              <w:rPr>
                <w:sz w:val="28"/>
                <w:szCs w:val="28"/>
              </w:rPr>
            </w:pPr>
            <w:r>
              <w:rPr>
                <w:sz w:val="28"/>
                <w:szCs w:val="28"/>
              </w:rPr>
              <w:t>PRAZO DE FORNECIMENTO: ENTREGA IMEDIATA</w:t>
            </w:r>
          </w:p>
        </w:tc>
      </w:tr>
    </w:tbl>
    <w:p w14:paraId="45835C3B" w14:textId="77777777" w:rsidR="00B52981" w:rsidRDefault="00B52981" w:rsidP="00B52981">
      <w:pPr>
        <w:spacing w:line="256" w:lineRule="auto"/>
        <w:ind w:left="708"/>
      </w:pPr>
      <w:r>
        <w:rPr>
          <w:b/>
        </w:rPr>
        <w:t>1-</w:t>
      </w:r>
      <w:r>
        <w:t xml:space="preserve">O preço acima inclui todos os custos com fornecimento de material, mão-de-obra, taxas, impostos, seguros, encargos sociais e demais despesas diretas e indiretos incidentes sobre o item objeto do presente Termo. </w:t>
      </w:r>
    </w:p>
    <w:p w14:paraId="5B761E2C" w14:textId="77777777" w:rsidR="00B52981" w:rsidRDefault="00B52981" w:rsidP="00B52981">
      <w:pPr>
        <w:spacing w:line="256" w:lineRule="auto"/>
        <w:ind w:left="708"/>
      </w:pPr>
      <w:r>
        <w:t xml:space="preserve">2-As quantidades estimadas, são para atender </w:t>
      </w:r>
      <w:r w:rsidRPr="00B52981">
        <w:rPr>
          <w:b/>
        </w:rPr>
        <w:t>INSTITUTO DE BENEFÍCIO E ASSISTÊNCIA AOS SERVIDORES MUNICIPAIS DE ARARUAMA</w:t>
      </w:r>
      <w:r>
        <w:t xml:space="preserve"> pelo período de 12 meses.</w:t>
      </w:r>
    </w:p>
    <w:p w14:paraId="5D70568C" w14:textId="77777777" w:rsidR="00B52981" w:rsidRDefault="00B52981" w:rsidP="00B52981">
      <w:pPr>
        <w:jc w:val="center"/>
        <w:rPr>
          <w:b/>
          <w:sz w:val="24"/>
          <w:szCs w:val="24"/>
        </w:rPr>
      </w:pPr>
      <w:r>
        <w:rPr>
          <w:b/>
          <w:sz w:val="24"/>
          <w:szCs w:val="24"/>
        </w:rPr>
        <w:t xml:space="preserve">MARCUS VINICIUS DE LACERDA FERREIRA </w:t>
      </w:r>
    </w:p>
    <w:p w14:paraId="39B52D86" w14:textId="77777777" w:rsidR="00B52981" w:rsidRDefault="00B52981" w:rsidP="00B52981">
      <w:pPr>
        <w:jc w:val="center"/>
        <w:rPr>
          <w:b/>
          <w:sz w:val="24"/>
          <w:szCs w:val="24"/>
        </w:rPr>
      </w:pPr>
      <w:r>
        <w:rPr>
          <w:b/>
          <w:sz w:val="24"/>
          <w:szCs w:val="24"/>
        </w:rPr>
        <w:t>RESPONSÁVEL PELO TERMO DE REFERÊNCIA</w:t>
      </w:r>
    </w:p>
    <w:p w14:paraId="76A04066" w14:textId="77777777" w:rsidR="00B52981" w:rsidRDefault="00B52981" w:rsidP="00B52981">
      <w:pPr>
        <w:jc w:val="center"/>
        <w:rPr>
          <w:b/>
        </w:rPr>
      </w:pPr>
      <w:r>
        <w:rPr>
          <w:b/>
        </w:rPr>
        <w:lastRenderedPageBreak/>
        <w:t xml:space="preserve">ANEXO II </w:t>
      </w:r>
    </w:p>
    <w:p w14:paraId="7CD37745" w14:textId="77777777" w:rsidR="00B52981" w:rsidRDefault="00B52981" w:rsidP="00B52981">
      <w:pPr>
        <w:jc w:val="center"/>
      </w:pPr>
      <w:r>
        <w:rPr>
          <w:b/>
        </w:rPr>
        <w:t>INSTITUTO DE BENEFÍCIO E ASSISTÊNCIA AOS SERVIDORES MUNICIPAIS DE ARARUAMA</w:t>
      </w:r>
      <w:r>
        <w:t xml:space="preserve"> </w:t>
      </w:r>
    </w:p>
    <w:p w14:paraId="579399C3" w14:textId="77777777" w:rsidR="00B52981" w:rsidRDefault="00493759" w:rsidP="00B52981">
      <w:pPr>
        <w:jc w:val="center"/>
        <w:rPr>
          <w:b/>
        </w:rPr>
      </w:pPr>
      <w:r>
        <w:rPr>
          <w:b/>
        </w:rPr>
        <w:t>PROCESSO Nº 278/24 -DISPENSA DE LICITAÇÃO Nº 02</w:t>
      </w:r>
      <w:r w:rsidR="00B52981">
        <w:rPr>
          <w:b/>
        </w:rPr>
        <w:t xml:space="preserve">/2024 </w:t>
      </w:r>
    </w:p>
    <w:p w14:paraId="547EA5E1" w14:textId="77777777" w:rsidR="00B52981" w:rsidRDefault="00B52981" w:rsidP="00B52981">
      <w:pPr>
        <w:jc w:val="center"/>
      </w:pPr>
      <w:r>
        <w:rPr>
          <w:b/>
        </w:rPr>
        <w:t>MODELO DE DECLARAÇÃO RELATIVA A TRABALHO DE MENORES DECLARAÇÃO</w:t>
      </w:r>
      <w:r>
        <w:t xml:space="preserve"> </w:t>
      </w:r>
    </w:p>
    <w:p w14:paraId="19AE92FD" w14:textId="77777777" w:rsidR="00B52981" w:rsidRDefault="00B52981" w:rsidP="00B52981">
      <w:r>
        <w:t xml:space="preserve">______________________________________________, inscrito no CNPJ nº ___________, por intermédio de seu representante legal o (a) Sr.(a) ___________, portador (a) da Carteira de Identidade nº _________ e do CPF nº __________, DECLARA, para fins do disposto no inciso VI do art. 68 da Lei n.º 14.133/21, acrescido pela Lei n.º 9.854/99., que não emprega menor de dezoito anos em trabalho noturno, perigoso ou insalubre e não emprega menor de dezesseis anos. </w:t>
      </w:r>
    </w:p>
    <w:p w14:paraId="5949BD1D" w14:textId="77777777" w:rsidR="00B52981" w:rsidRDefault="00B52981" w:rsidP="00B52981">
      <w:r>
        <w:rPr>
          <w:b/>
        </w:rPr>
        <w:t>Ressalva</w:t>
      </w:r>
      <w:r>
        <w:t xml:space="preserve">: emprega menor, a partir de quatorze anos, na condição de aprendiz </w:t>
      </w:r>
      <w:proofErr w:type="gramStart"/>
      <w:r>
        <w:t>( )</w:t>
      </w:r>
      <w:proofErr w:type="gramEnd"/>
      <w:r>
        <w:t xml:space="preserve"> </w:t>
      </w:r>
    </w:p>
    <w:p w14:paraId="7CE8ED21" w14:textId="77777777" w:rsidR="00B52981" w:rsidRDefault="00B52981" w:rsidP="00B52981">
      <w:pPr>
        <w:jc w:val="center"/>
      </w:pPr>
      <w:r>
        <w:t>Araruama, _______ de _______________de 2024.</w:t>
      </w:r>
    </w:p>
    <w:p w14:paraId="0EDE04E6" w14:textId="77777777" w:rsidR="00B52981" w:rsidRDefault="00B52981" w:rsidP="00B52981">
      <w:pPr>
        <w:jc w:val="center"/>
      </w:pPr>
      <w:r>
        <w:t>* (nome completo do representante da empresa, nº C.I. e assinatura) Observação: em caso afirmativo, assinalar a ressalva acima.</w:t>
      </w:r>
    </w:p>
    <w:p w14:paraId="766EB368" w14:textId="77777777" w:rsidR="00B52981" w:rsidRDefault="00B52981" w:rsidP="00B52981">
      <w:pPr>
        <w:jc w:val="center"/>
        <w:rPr>
          <w:b/>
        </w:rPr>
      </w:pPr>
      <w:r>
        <w:rPr>
          <w:b/>
        </w:rPr>
        <w:t>ANEX0 III</w:t>
      </w:r>
    </w:p>
    <w:p w14:paraId="0FE5A468" w14:textId="77777777" w:rsidR="00B52981" w:rsidRDefault="00B52981" w:rsidP="00B52981">
      <w:pPr>
        <w:jc w:val="center"/>
      </w:pPr>
      <w:r>
        <w:rPr>
          <w:b/>
        </w:rPr>
        <w:t>INSTITUTO DE BENEFÍCIO E ASSISTÊNCIA AOS SERVIDORES MUNICIPAIS DE ARARUAMA</w:t>
      </w:r>
      <w:r>
        <w:t xml:space="preserve"> </w:t>
      </w:r>
    </w:p>
    <w:p w14:paraId="77E0D490" w14:textId="77777777" w:rsidR="00B52981" w:rsidRDefault="00493759" w:rsidP="00B52981">
      <w:pPr>
        <w:jc w:val="center"/>
        <w:rPr>
          <w:b/>
        </w:rPr>
      </w:pPr>
      <w:r>
        <w:rPr>
          <w:b/>
        </w:rPr>
        <w:t xml:space="preserve">PROCESSO Nº 278/24 </w:t>
      </w:r>
      <w:r w:rsidR="00B52981">
        <w:rPr>
          <w:b/>
        </w:rPr>
        <w:t>-D</w:t>
      </w:r>
      <w:r>
        <w:rPr>
          <w:b/>
        </w:rPr>
        <w:t>ISPENSA DE LICITAÇÃO Nº 02/2024</w:t>
      </w:r>
    </w:p>
    <w:p w14:paraId="07478DA7" w14:textId="77777777" w:rsidR="00B52981" w:rsidRDefault="00B52981" w:rsidP="00B52981">
      <w:pPr>
        <w:jc w:val="center"/>
        <w:rPr>
          <w:b/>
        </w:rPr>
      </w:pPr>
      <w:r>
        <w:rPr>
          <w:b/>
        </w:rPr>
        <w:t>MODELO DE DECLARAÇÃO DE RESERVA DE CARGOS PARA PESSOA COM DEFICIÊNCIA DECLARAÇÃO</w:t>
      </w:r>
    </w:p>
    <w:p w14:paraId="5F120487" w14:textId="77777777" w:rsidR="00B52981" w:rsidRDefault="00B52981" w:rsidP="00B52981">
      <w:pPr>
        <w:jc w:val="both"/>
      </w:pPr>
      <w:r>
        <w:t xml:space="preserve">A Empresa..................................................................(razão social)..., inscrita no CNPJ/MF sob o n.º.................sediada.....................(endereço completo)..........., declara, para os devidos fins, que está ciente do cumprimento da reserva de cargos prevista em lei para pessoa com deficiência ou para reabilitado da Previdência Social e que, se aplicado ao número de funcionários da minha empresa, atendo às regras de acessibilidade previstas na legislação, em atendimento ao disposto no art. 93 da Lei nº 8.213, de 24 de julho de 1991 e no art. 63, inc. IV, da Lei 14.133/2021. </w:t>
      </w:r>
    </w:p>
    <w:p w14:paraId="5144861C" w14:textId="77777777" w:rsidR="00B52981" w:rsidRDefault="00B52981" w:rsidP="00B52981">
      <w:pPr>
        <w:jc w:val="center"/>
      </w:pPr>
      <w:r>
        <w:t>Local, ____ de _____________</w:t>
      </w:r>
      <w:proofErr w:type="gramStart"/>
      <w:r>
        <w:t>_  2024</w:t>
      </w:r>
      <w:proofErr w:type="gramEnd"/>
      <w:r>
        <w:t>. ________________________________________________________</w:t>
      </w:r>
    </w:p>
    <w:p w14:paraId="4CD9BC8F" w14:textId="77777777" w:rsidR="00B52981" w:rsidRDefault="00B52981" w:rsidP="00B52981">
      <w:pPr>
        <w:jc w:val="center"/>
      </w:pPr>
      <w:r>
        <w:t xml:space="preserve"> (Identificação e assinatura do representante legal da empresa)</w:t>
      </w:r>
    </w:p>
    <w:p w14:paraId="5823925D" w14:textId="77777777" w:rsidR="00B52981" w:rsidRDefault="00B52981" w:rsidP="00B52981">
      <w:pPr>
        <w:jc w:val="center"/>
      </w:pPr>
    </w:p>
    <w:p w14:paraId="67B2E082" w14:textId="77777777" w:rsidR="00B52981" w:rsidRDefault="00B52981" w:rsidP="00B52981">
      <w:pPr>
        <w:jc w:val="center"/>
      </w:pPr>
    </w:p>
    <w:p w14:paraId="545BDC8D" w14:textId="77777777" w:rsidR="00F454F9" w:rsidRDefault="00F454F9" w:rsidP="00F454F9">
      <w:pPr>
        <w:jc w:val="center"/>
        <w:rPr>
          <w:b/>
        </w:rPr>
      </w:pPr>
    </w:p>
    <w:p w14:paraId="6328FAB1" w14:textId="77777777" w:rsidR="00F454F9" w:rsidRDefault="00F454F9" w:rsidP="00F454F9">
      <w:pPr>
        <w:jc w:val="center"/>
        <w:rPr>
          <w:b/>
        </w:rPr>
      </w:pPr>
    </w:p>
    <w:p w14:paraId="3626409A" w14:textId="77777777" w:rsidR="00F454F9" w:rsidRDefault="00F454F9" w:rsidP="00F454F9">
      <w:pPr>
        <w:jc w:val="center"/>
        <w:rPr>
          <w:b/>
        </w:rPr>
      </w:pPr>
    </w:p>
    <w:p w14:paraId="748927CA" w14:textId="77777777" w:rsidR="00F454F9" w:rsidRDefault="00F454F9" w:rsidP="00F454F9">
      <w:pPr>
        <w:jc w:val="center"/>
        <w:rPr>
          <w:b/>
        </w:rPr>
      </w:pPr>
      <w:r>
        <w:rPr>
          <w:b/>
        </w:rPr>
        <w:lastRenderedPageBreak/>
        <w:t xml:space="preserve">ANEXO IV </w:t>
      </w:r>
    </w:p>
    <w:p w14:paraId="4CC85409" w14:textId="77777777" w:rsidR="00F454F9" w:rsidRDefault="00F454F9" w:rsidP="00F454F9">
      <w:pPr>
        <w:jc w:val="center"/>
      </w:pPr>
      <w:r>
        <w:rPr>
          <w:b/>
        </w:rPr>
        <w:t>INSTITUTO DE BENEFÍCIO E ASSISTÊNCIA AOS SERVIDORES MUNICIPAIS DE ARARUAMA</w:t>
      </w:r>
      <w:r>
        <w:t xml:space="preserve"> </w:t>
      </w:r>
    </w:p>
    <w:p w14:paraId="3C4CCD96" w14:textId="77777777" w:rsidR="00F454F9" w:rsidRDefault="00493759" w:rsidP="00F454F9">
      <w:pPr>
        <w:jc w:val="center"/>
        <w:rPr>
          <w:b/>
        </w:rPr>
      </w:pPr>
      <w:r>
        <w:rPr>
          <w:b/>
        </w:rPr>
        <w:t>DISPENSA DE LICITAÇÃO Nº 02</w:t>
      </w:r>
      <w:r w:rsidR="00F454F9">
        <w:rPr>
          <w:b/>
        </w:rPr>
        <w:t xml:space="preserve">/2024 </w:t>
      </w:r>
    </w:p>
    <w:p w14:paraId="6977D80B" w14:textId="77777777" w:rsidR="00F454F9" w:rsidRDefault="00F454F9" w:rsidP="00F454F9">
      <w:pPr>
        <w:jc w:val="center"/>
        <w:rPr>
          <w:b/>
        </w:rPr>
      </w:pPr>
      <w:r>
        <w:rPr>
          <w:b/>
        </w:rPr>
        <w:t xml:space="preserve">DECLARAÇÃOIMPEDIMENTOS DO ART. 14 DA LEI FEDERAL Nº 14.133/2021 </w:t>
      </w:r>
    </w:p>
    <w:p w14:paraId="35A8150F" w14:textId="77777777" w:rsidR="00F454F9" w:rsidRDefault="00F454F9" w:rsidP="00F454F9">
      <w:pPr>
        <w:jc w:val="both"/>
      </w:pPr>
      <w:r>
        <w:t xml:space="preserve">A Empresa..................................................................(razão social), inscrita no CNPJ/MF sob o n.º.................sediada.....................(endereço </w:t>
      </w:r>
      <w:proofErr w:type="gramStart"/>
      <w:r>
        <w:t>completo)..........</w:t>
      </w:r>
      <w:proofErr w:type="gramEnd"/>
      <w:r>
        <w:t>, declara para os devidos fins licitatórios que não incursa nos impedimentos para disputa de licitação ou execução do contrato de que trata o art. 14 da Lei Federal n° 14.133/2021.</w:t>
      </w:r>
    </w:p>
    <w:p w14:paraId="0C3CABFB" w14:textId="77777777" w:rsidR="00F454F9" w:rsidRDefault="00F454F9" w:rsidP="00F454F9">
      <w:pPr>
        <w:jc w:val="center"/>
      </w:pPr>
      <w:r>
        <w:t>Local, ____ de ______________ de 2024.</w:t>
      </w:r>
    </w:p>
    <w:p w14:paraId="0E9E7342" w14:textId="77777777" w:rsidR="00F454F9" w:rsidRDefault="00F454F9" w:rsidP="00F454F9">
      <w:pPr>
        <w:jc w:val="center"/>
        <w:rPr>
          <w:b/>
        </w:rPr>
      </w:pPr>
    </w:p>
    <w:p w14:paraId="6FB871DB" w14:textId="77777777" w:rsidR="00F454F9" w:rsidRDefault="00F454F9" w:rsidP="00F454F9">
      <w:pPr>
        <w:jc w:val="center"/>
        <w:rPr>
          <w:b/>
        </w:rPr>
      </w:pPr>
      <w:r>
        <w:rPr>
          <w:b/>
        </w:rPr>
        <w:t xml:space="preserve">ANEXO V </w:t>
      </w:r>
    </w:p>
    <w:p w14:paraId="11F4D852" w14:textId="77777777" w:rsidR="00F454F9" w:rsidRDefault="00F454F9" w:rsidP="00F454F9">
      <w:pPr>
        <w:jc w:val="center"/>
      </w:pPr>
      <w:r>
        <w:rPr>
          <w:b/>
        </w:rPr>
        <w:t>INSTITUTO DE BENEFÍCIO E ASSISTÊNCIA AOS SERVIDORES MUNICIPAIS DE ARARUAMA</w:t>
      </w:r>
      <w:r>
        <w:t xml:space="preserve"> </w:t>
      </w:r>
    </w:p>
    <w:p w14:paraId="791B7BB5" w14:textId="77777777" w:rsidR="00F454F9" w:rsidRDefault="00F454F9" w:rsidP="00F454F9">
      <w:pPr>
        <w:jc w:val="center"/>
        <w:rPr>
          <w:b/>
        </w:rPr>
      </w:pPr>
      <w:r>
        <w:rPr>
          <w:b/>
        </w:rPr>
        <w:t xml:space="preserve">PROCESSO Nº </w:t>
      </w:r>
      <w:r w:rsidR="00493759">
        <w:rPr>
          <w:b/>
        </w:rPr>
        <w:t>278/</w:t>
      </w:r>
      <w:r w:rsidR="000E7D49">
        <w:rPr>
          <w:b/>
        </w:rPr>
        <w:t>24 -</w:t>
      </w:r>
      <w:r w:rsidR="00493759">
        <w:rPr>
          <w:b/>
        </w:rPr>
        <w:t>DISPENSA DE LICITAÇÃO Nº 02</w:t>
      </w:r>
      <w:r>
        <w:rPr>
          <w:b/>
        </w:rPr>
        <w:t>/2024</w:t>
      </w:r>
    </w:p>
    <w:p w14:paraId="2E65B841" w14:textId="77777777" w:rsidR="00F454F9" w:rsidRDefault="00F454F9" w:rsidP="00F454F9">
      <w:pPr>
        <w:jc w:val="center"/>
        <w:rPr>
          <w:b/>
        </w:rPr>
      </w:pPr>
      <w:r>
        <w:rPr>
          <w:b/>
        </w:rPr>
        <w:t>MODELO DE DECLARAÇÃO DE ENQUADRAMENTO COMO MICROEMPRESA, EMPRESA DE PEQUENO PORTE E EQUIPARADOS.</w:t>
      </w:r>
    </w:p>
    <w:p w14:paraId="0F5A65DD" w14:textId="77777777" w:rsidR="00F454F9" w:rsidRDefault="00F454F9" w:rsidP="00F454F9">
      <w:r>
        <w:t xml:space="preserve">A empresa __________________________________________, inscrita no CNPJ sob o nº___________________, situada (endereço completo da empresa), DECLARA, sob as penas da lei, para fins do disposto no art.3º da Lei Complementar 123/2006, e, como condição de participação na DISPENSA DE LICITAÇÃO N º _____/2024, que: </w:t>
      </w:r>
    </w:p>
    <w:p w14:paraId="1A02975E" w14:textId="77777777" w:rsidR="00F454F9" w:rsidRDefault="00F454F9" w:rsidP="00F454F9">
      <w:pPr>
        <w:jc w:val="both"/>
      </w:pPr>
      <w:r>
        <w:t xml:space="preserve">a) </w:t>
      </w:r>
      <w:proofErr w:type="gramStart"/>
      <w:r>
        <w:t>( )</w:t>
      </w:r>
      <w:proofErr w:type="gramEnd"/>
      <w:r>
        <w:t xml:space="preserve"> Enquadra-se como MICROEMPRESA-ME; </w:t>
      </w:r>
    </w:p>
    <w:p w14:paraId="7075C0F2" w14:textId="77777777" w:rsidR="00F454F9" w:rsidRDefault="00F454F9" w:rsidP="00F454F9">
      <w:pPr>
        <w:jc w:val="both"/>
      </w:pPr>
      <w:r>
        <w:t xml:space="preserve">b) </w:t>
      </w:r>
      <w:proofErr w:type="gramStart"/>
      <w:r>
        <w:t>( )</w:t>
      </w:r>
      <w:proofErr w:type="gramEnd"/>
      <w:r>
        <w:t xml:space="preserve"> Enquadra-se como EMPRESA DE PEQUENO PORTE-EPP; </w:t>
      </w:r>
    </w:p>
    <w:p w14:paraId="7077EEE9" w14:textId="77777777" w:rsidR="00F454F9" w:rsidRDefault="00F454F9" w:rsidP="00F454F9">
      <w:pPr>
        <w:jc w:val="both"/>
      </w:pPr>
      <w:r>
        <w:t xml:space="preserve">c) </w:t>
      </w:r>
      <w:proofErr w:type="gramStart"/>
      <w:r>
        <w:t>( )</w:t>
      </w:r>
      <w:proofErr w:type="gramEnd"/>
      <w:r>
        <w:t xml:space="preserve"> Equiparados</w:t>
      </w:r>
    </w:p>
    <w:p w14:paraId="4415492B" w14:textId="77777777" w:rsidR="00F454F9" w:rsidRDefault="00F454F9" w:rsidP="00F454F9">
      <w:pPr>
        <w:jc w:val="both"/>
      </w:pPr>
      <w:r>
        <w:t xml:space="preserve"> d) A receita bruta anual da empresa não ultrapassa o disposto nos incisos I e II do art. 3º da Lei Complementar 123/2006. </w:t>
      </w:r>
    </w:p>
    <w:p w14:paraId="7FA4DF71" w14:textId="77777777" w:rsidR="00F454F9" w:rsidRDefault="00F454F9" w:rsidP="00F454F9">
      <w:pPr>
        <w:jc w:val="both"/>
      </w:pPr>
      <w:r>
        <w:t>e) Não tem nenhum dos impedimentos do §4º do art.3º da mesma lei, ciente da obrigatoriedade de declarar ocorrências posteriores.</w:t>
      </w:r>
    </w:p>
    <w:p w14:paraId="731CF6AC" w14:textId="77777777" w:rsidR="00B52981" w:rsidRPr="00D12258" w:rsidRDefault="00F454F9" w:rsidP="00F454F9">
      <w:pPr>
        <w:ind w:left="708"/>
        <w:jc w:val="center"/>
        <w:rPr>
          <w:rFonts w:ascii="Times New Roman" w:hAnsi="Times New Roman" w:cs="Times New Roman"/>
          <w:b/>
          <w:sz w:val="24"/>
          <w:szCs w:val="24"/>
        </w:rPr>
      </w:pPr>
      <w:r>
        <w:t xml:space="preserve"> Local e data. _____________________________</w:t>
      </w:r>
    </w:p>
    <w:sectPr w:rsidR="00B52981" w:rsidRPr="00D12258" w:rsidSect="008A2D8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C232" w14:textId="77777777" w:rsidR="009F49B9" w:rsidRDefault="009F49B9" w:rsidP="000E66CE">
      <w:pPr>
        <w:spacing w:after="0" w:line="240" w:lineRule="auto"/>
      </w:pPr>
      <w:r>
        <w:separator/>
      </w:r>
    </w:p>
  </w:endnote>
  <w:endnote w:type="continuationSeparator" w:id="0">
    <w:p w14:paraId="2FD5BC59" w14:textId="77777777" w:rsidR="009F49B9" w:rsidRDefault="009F49B9" w:rsidP="000E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75A" w14:textId="77777777" w:rsidR="003D3C06" w:rsidRDefault="003D3C06" w:rsidP="000E66CE">
    <w:pPr>
      <w:pStyle w:val="Rodap"/>
      <w:jc w:val="right"/>
    </w:pPr>
    <w:r>
      <w:t xml:space="preserve">Página </w:t>
    </w:r>
    <w:r>
      <w:fldChar w:fldCharType="begin"/>
    </w:r>
    <w:r>
      <w:instrText>PAGE   \* MERGEFORMAT</w:instrText>
    </w:r>
    <w:r>
      <w:fldChar w:fldCharType="separate"/>
    </w:r>
    <w:r w:rsidR="000E7D49">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B8AA" w14:textId="77777777" w:rsidR="009F49B9" w:rsidRDefault="009F49B9" w:rsidP="000E66CE">
      <w:pPr>
        <w:spacing w:after="0" w:line="240" w:lineRule="auto"/>
      </w:pPr>
      <w:r>
        <w:separator/>
      </w:r>
    </w:p>
  </w:footnote>
  <w:footnote w:type="continuationSeparator" w:id="0">
    <w:p w14:paraId="0D87C2AC" w14:textId="77777777" w:rsidR="009F49B9" w:rsidRDefault="009F49B9" w:rsidP="000E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CEFB" w14:textId="77777777" w:rsidR="003D3C06" w:rsidRPr="00F21E4C" w:rsidRDefault="003D3C06" w:rsidP="000E66CE">
    <w:pPr>
      <w:spacing w:after="0"/>
      <w:jc w:val="both"/>
      <w:rPr>
        <w:rFonts w:ascii="Arial Narrow" w:hAnsi="Arial Narrow" w:cs="Arial"/>
        <w:b/>
        <w:bCs/>
        <w:noProof/>
      </w:rPr>
    </w:pPr>
    <w:r w:rsidRPr="00AB3A69">
      <w:rPr>
        <w:rFonts w:ascii="Arial Narrow" w:hAnsi="Arial Narrow" w:cs="Arial"/>
        <w:b/>
        <w:bCs/>
        <w:noProof/>
        <w:lang w:eastAsia="pt-BR"/>
      </w:rPr>
      <w:drawing>
        <wp:anchor distT="0" distB="0" distL="114300" distR="114300" simplePos="0" relativeHeight="251661312" behindDoc="0" locked="0" layoutInCell="1" allowOverlap="1" wp14:anchorId="02CFD8E8" wp14:editId="7AC0FB25">
          <wp:simplePos x="0" y="0"/>
          <wp:positionH relativeFrom="margin">
            <wp:posOffset>5394960</wp:posOffset>
          </wp:positionH>
          <wp:positionV relativeFrom="paragraph">
            <wp:posOffset>-219710</wp:posOffset>
          </wp:positionV>
          <wp:extent cx="762000" cy="762000"/>
          <wp:effectExtent l="0" t="0" r="0" b="0"/>
          <wp:wrapNone/>
          <wp:docPr id="1" name="Imagem 1" descr="C:\Users\marcus\Downloads\logo municipio araru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us\Downloads\logo municipio araruam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noProof/>
        <w:lang w:eastAsia="pt-BR"/>
      </w:rPr>
      <w:drawing>
        <wp:anchor distT="0" distB="0" distL="114300" distR="114300" simplePos="0" relativeHeight="251659264" behindDoc="0" locked="0" layoutInCell="1" allowOverlap="1" wp14:anchorId="586FA37E" wp14:editId="4DDFFCA7">
          <wp:simplePos x="0" y="0"/>
          <wp:positionH relativeFrom="column">
            <wp:posOffset>22860</wp:posOffset>
          </wp:positionH>
          <wp:positionV relativeFrom="paragraph">
            <wp:posOffset>-250190</wp:posOffset>
          </wp:positionV>
          <wp:extent cx="619125" cy="771525"/>
          <wp:effectExtent l="19050" t="0" r="9525" b="0"/>
          <wp:wrapSquare wrapText="bothSides"/>
          <wp:docPr id="2" name="Imagem 1" descr="logo Ibasma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basma2018.png"/>
                  <pic:cNvPicPr/>
                </pic:nvPicPr>
                <pic:blipFill>
                  <a:blip r:embed="rId2"/>
                  <a:stretch>
                    <a:fillRect/>
                  </a:stretch>
                </pic:blipFill>
                <pic:spPr>
                  <a:xfrm>
                    <a:off x="0" y="0"/>
                    <a:ext cx="619125" cy="771525"/>
                  </a:xfrm>
                  <a:prstGeom prst="rect">
                    <a:avLst/>
                  </a:prstGeom>
                </pic:spPr>
              </pic:pic>
            </a:graphicData>
          </a:graphic>
        </wp:anchor>
      </w:drawing>
    </w:r>
    <w:r>
      <w:rPr>
        <w:rFonts w:ascii="Arial Narrow" w:hAnsi="Arial Narrow" w:cs="Arial"/>
        <w:b/>
        <w:bCs/>
        <w:noProof/>
      </w:rPr>
      <w:t xml:space="preserve"> </w:t>
    </w:r>
    <w:r w:rsidRPr="00F21E4C">
      <w:rPr>
        <w:rFonts w:ascii="Arial Narrow" w:hAnsi="Arial Narrow" w:cs="Arial"/>
        <w:b/>
        <w:bCs/>
        <w:noProof/>
      </w:rPr>
      <w:t>Prefeitura Municipal de Araruama</w:t>
    </w:r>
  </w:p>
  <w:p w14:paraId="43F85C9C" w14:textId="77777777" w:rsidR="003D3C06" w:rsidRPr="00F21E4C" w:rsidRDefault="003D3C06" w:rsidP="000E66CE">
    <w:pPr>
      <w:spacing w:after="0"/>
      <w:rPr>
        <w:rFonts w:ascii="Arial Narrow" w:hAnsi="Arial Narrow" w:cs="Arial"/>
        <w:bCs/>
        <w:noProof/>
      </w:rPr>
    </w:pPr>
    <w:r>
      <w:rPr>
        <w:rFonts w:ascii="Arial Narrow" w:hAnsi="Arial Narrow" w:cs="Arial"/>
        <w:b/>
        <w:bCs/>
        <w:noProof/>
      </w:rPr>
      <w:t xml:space="preserve"> </w:t>
    </w:r>
    <w:r w:rsidRPr="00F21E4C">
      <w:rPr>
        <w:rFonts w:ascii="Arial Narrow" w:hAnsi="Arial Narrow" w:cs="Arial"/>
        <w:b/>
        <w:bCs/>
        <w:noProof/>
      </w:rPr>
      <w:t>IBASMA</w:t>
    </w:r>
    <w:r w:rsidRPr="00F21E4C">
      <w:rPr>
        <w:rFonts w:ascii="Arial Narrow" w:hAnsi="Arial Narrow" w:cs="Arial"/>
        <w:bCs/>
        <w:noProof/>
      </w:rPr>
      <w:t xml:space="preserve"> – Instituto de Benefício e Assistência aos Servidores Municipais de Araruama</w:t>
    </w:r>
  </w:p>
  <w:p w14:paraId="2A0595F4" w14:textId="77777777" w:rsidR="003D3C06" w:rsidRPr="00CF70F4" w:rsidRDefault="003D3C06" w:rsidP="000E66CE">
    <w:pPr>
      <w:pBdr>
        <w:bottom w:val="single" w:sz="12" w:space="1" w:color="auto"/>
      </w:pBdr>
      <w:spacing w:after="0"/>
      <w:rPr>
        <w:rFonts w:ascii="Arial Narrow" w:hAnsi="Arial Narrow" w:cs="Arial"/>
        <w:bCs/>
        <w:noProof/>
        <w:sz w:val="20"/>
        <w:szCs w:val="20"/>
      </w:rPr>
    </w:pPr>
    <w:r w:rsidRPr="00CF70F4">
      <w:rPr>
        <w:rFonts w:ascii="Arial Narrow" w:hAnsi="Arial Narrow" w:cs="Arial"/>
        <w:bCs/>
        <w:noProof/>
        <w:sz w:val="20"/>
        <w:szCs w:val="20"/>
      </w:rPr>
      <w:t>CNPJ: 30.597.686/0001-00</w:t>
    </w:r>
  </w:p>
  <w:p w14:paraId="33567DD8" w14:textId="77777777" w:rsidR="003D3C06" w:rsidRDefault="003D3C06" w:rsidP="000E66CE">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7D8"/>
    <w:multiLevelType w:val="hybridMultilevel"/>
    <w:tmpl w:val="2AAEDA28"/>
    <w:lvl w:ilvl="0" w:tplc="3CA6208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5BD5E0B"/>
    <w:multiLevelType w:val="hybridMultilevel"/>
    <w:tmpl w:val="F7A29848"/>
    <w:lvl w:ilvl="0" w:tplc="7D42AF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F42A7B"/>
    <w:multiLevelType w:val="hybridMultilevel"/>
    <w:tmpl w:val="ED9AD29E"/>
    <w:lvl w:ilvl="0" w:tplc="7EC0F1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A900AF"/>
    <w:multiLevelType w:val="hybridMultilevel"/>
    <w:tmpl w:val="59047C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8A7280"/>
    <w:multiLevelType w:val="hybridMultilevel"/>
    <w:tmpl w:val="82347ED4"/>
    <w:lvl w:ilvl="0" w:tplc="55A074F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92D00A1"/>
    <w:multiLevelType w:val="hybridMultilevel"/>
    <w:tmpl w:val="4F865EFC"/>
    <w:lvl w:ilvl="0" w:tplc="200A9C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3C0866"/>
    <w:multiLevelType w:val="multilevel"/>
    <w:tmpl w:val="08EEF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C108EF"/>
    <w:multiLevelType w:val="hybridMultilevel"/>
    <w:tmpl w:val="17F8FA1C"/>
    <w:lvl w:ilvl="0" w:tplc="D57EC9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505B3E"/>
    <w:multiLevelType w:val="hybridMultilevel"/>
    <w:tmpl w:val="F94C94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50A2BBE"/>
    <w:multiLevelType w:val="hybridMultilevel"/>
    <w:tmpl w:val="647C86AE"/>
    <w:lvl w:ilvl="0" w:tplc="773CD2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B26B29"/>
    <w:multiLevelType w:val="hybridMultilevel"/>
    <w:tmpl w:val="519AF7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AC05A1"/>
    <w:multiLevelType w:val="hybridMultilevel"/>
    <w:tmpl w:val="2DDE14C6"/>
    <w:lvl w:ilvl="0" w:tplc="2FBA4E38">
      <w:start w:val="3"/>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995C05"/>
    <w:multiLevelType w:val="hybridMultilevel"/>
    <w:tmpl w:val="39A0FA08"/>
    <w:lvl w:ilvl="0" w:tplc="9CF4CD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BB38EE"/>
    <w:multiLevelType w:val="hybridMultilevel"/>
    <w:tmpl w:val="A6940974"/>
    <w:lvl w:ilvl="0" w:tplc="790E86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A4659F"/>
    <w:multiLevelType w:val="hybridMultilevel"/>
    <w:tmpl w:val="CA50F2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B72DC3"/>
    <w:multiLevelType w:val="hybridMultilevel"/>
    <w:tmpl w:val="A85A23F2"/>
    <w:lvl w:ilvl="0" w:tplc="050E6C42">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9749A2"/>
    <w:multiLevelType w:val="hybridMultilevel"/>
    <w:tmpl w:val="C2302DB0"/>
    <w:lvl w:ilvl="0" w:tplc="0AB0729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B307E3"/>
    <w:multiLevelType w:val="hybridMultilevel"/>
    <w:tmpl w:val="831E9250"/>
    <w:lvl w:ilvl="0" w:tplc="F6B636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1D1DCD"/>
    <w:multiLevelType w:val="hybridMultilevel"/>
    <w:tmpl w:val="82A0CA32"/>
    <w:lvl w:ilvl="0" w:tplc="AE22E0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674A9E"/>
    <w:multiLevelType w:val="hybridMultilevel"/>
    <w:tmpl w:val="009C9D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AC4EA6"/>
    <w:multiLevelType w:val="hybridMultilevel"/>
    <w:tmpl w:val="0A4EA728"/>
    <w:lvl w:ilvl="0" w:tplc="C8724F8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B9364F0"/>
    <w:multiLevelType w:val="hybridMultilevel"/>
    <w:tmpl w:val="854AD48A"/>
    <w:lvl w:ilvl="0" w:tplc="CC5203F8">
      <w:start w:val="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801C6"/>
    <w:multiLevelType w:val="hybridMultilevel"/>
    <w:tmpl w:val="1A8CD6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3670E6"/>
    <w:multiLevelType w:val="hybridMultilevel"/>
    <w:tmpl w:val="1CBCDA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B8B0926"/>
    <w:multiLevelType w:val="hybridMultilevel"/>
    <w:tmpl w:val="D2187404"/>
    <w:lvl w:ilvl="0" w:tplc="CAF24A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F122F4"/>
    <w:multiLevelType w:val="hybridMultilevel"/>
    <w:tmpl w:val="98081A2E"/>
    <w:lvl w:ilvl="0" w:tplc="2848AD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16181A"/>
    <w:multiLevelType w:val="hybridMultilevel"/>
    <w:tmpl w:val="8E8E6A4A"/>
    <w:lvl w:ilvl="0" w:tplc="F39A2682">
      <w:start w:val="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1EB1FB6"/>
    <w:multiLevelType w:val="hybridMultilevel"/>
    <w:tmpl w:val="005E4FB4"/>
    <w:lvl w:ilvl="0" w:tplc="63CCD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0B653D"/>
    <w:multiLevelType w:val="hybridMultilevel"/>
    <w:tmpl w:val="E94CB4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82B51"/>
    <w:multiLevelType w:val="hybridMultilevel"/>
    <w:tmpl w:val="FC80537A"/>
    <w:lvl w:ilvl="0" w:tplc="F18E636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E03191C"/>
    <w:multiLevelType w:val="hybridMultilevel"/>
    <w:tmpl w:val="A4DE6F86"/>
    <w:lvl w:ilvl="0" w:tplc="78A0201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57897951">
    <w:abstractNumId w:val="29"/>
  </w:num>
  <w:num w:numId="2" w16cid:durableId="281347952">
    <w:abstractNumId w:val="28"/>
  </w:num>
  <w:num w:numId="3" w16cid:durableId="601912281">
    <w:abstractNumId w:val="10"/>
  </w:num>
  <w:num w:numId="4" w16cid:durableId="229656997">
    <w:abstractNumId w:val="6"/>
  </w:num>
  <w:num w:numId="5" w16cid:durableId="304162979">
    <w:abstractNumId w:val="8"/>
  </w:num>
  <w:num w:numId="6" w16cid:durableId="1300191201">
    <w:abstractNumId w:val="17"/>
  </w:num>
  <w:num w:numId="7" w16cid:durableId="1965386279">
    <w:abstractNumId w:val="1"/>
  </w:num>
  <w:num w:numId="8" w16cid:durableId="2096171482">
    <w:abstractNumId w:val="11"/>
  </w:num>
  <w:num w:numId="9" w16cid:durableId="206261905">
    <w:abstractNumId w:val="20"/>
  </w:num>
  <w:num w:numId="10" w16cid:durableId="486825443">
    <w:abstractNumId w:val="13"/>
  </w:num>
  <w:num w:numId="11" w16cid:durableId="848719161">
    <w:abstractNumId w:val="30"/>
  </w:num>
  <w:num w:numId="12" w16cid:durableId="493105196">
    <w:abstractNumId w:val="26"/>
  </w:num>
  <w:num w:numId="13" w16cid:durableId="1621958112">
    <w:abstractNumId w:val="25"/>
  </w:num>
  <w:num w:numId="14" w16cid:durableId="760372651">
    <w:abstractNumId w:val="7"/>
  </w:num>
  <w:num w:numId="15" w16cid:durableId="1310133959">
    <w:abstractNumId w:val="24"/>
  </w:num>
  <w:num w:numId="16" w16cid:durableId="1789352789">
    <w:abstractNumId w:val="27"/>
  </w:num>
  <w:num w:numId="17" w16cid:durableId="10571453">
    <w:abstractNumId w:val="4"/>
  </w:num>
  <w:num w:numId="18" w16cid:durableId="1597052779">
    <w:abstractNumId w:val="9"/>
  </w:num>
  <w:num w:numId="19" w16cid:durableId="210657134">
    <w:abstractNumId w:val="12"/>
  </w:num>
  <w:num w:numId="20" w16cid:durableId="1588418773">
    <w:abstractNumId w:val="16"/>
  </w:num>
  <w:num w:numId="21" w16cid:durableId="1213035345">
    <w:abstractNumId w:val="18"/>
  </w:num>
  <w:num w:numId="22" w16cid:durableId="1225526293">
    <w:abstractNumId w:val="15"/>
  </w:num>
  <w:num w:numId="23" w16cid:durableId="749038836">
    <w:abstractNumId w:val="21"/>
  </w:num>
  <w:num w:numId="24" w16cid:durableId="862329498">
    <w:abstractNumId w:val="2"/>
  </w:num>
  <w:num w:numId="25" w16cid:durableId="483746117">
    <w:abstractNumId w:val="5"/>
  </w:num>
  <w:num w:numId="26" w16cid:durableId="1394111761">
    <w:abstractNumId w:val="14"/>
  </w:num>
  <w:num w:numId="27" w16cid:durableId="769352915">
    <w:abstractNumId w:val="19"/>
  </w:num>
  <w:num w:numId="28" w16cid:durableId="242688761">
    <w:abstractNumId w:val="23"/>
  </w:num>
  <w:num w:numId="29" w16cid:durableId="504442693">
    <w:abstractNumId w:val="22"/>
  </w:num>
  <w:num w:numId="30" w16cid:durableId="1004472585">
    <w:abstractNumId w:val="3"/>
  </w:num>
  <w:num w:numId="31" w16cid:durableId="2065565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6CE"/>
    <w:rsid w:val="0000711B"/>
    <w:rsid w:val="00012C07"/>
    <w:rsid w:val="00012EEF"/>
    <w:rsid w:val="00017AFA"/>
    <w:rsid w:val="000205A4"/>
    <w:rsid w:val="0002641D"/>
    <w:rsid w:val="000279F4"/>
    <w:rsid w:val="00040B40"/>
    <w:rsid w:val="0004324E"/>
    <w:rsid w:val="000432D3"/>
    <w:rsid w:val="0004520B"/>
    <w:rsid w:val="000476C9"/>
    <w:rsid w:val="0005061D"/>
    <w:rsid w:val="00052313"/>
    <w:rsid w:val="00063A92"/>
    <w:rsid w:val="000660F1"/>
    <w:rsid w:val="00066C7F"/>
    <w:rsid w:val="00070241"/>
    <w:rsid w:val="000733C8"/>
    <w:rsid w:val="00083782"/>
    <w:rsid w:val="000840FB"/>
    <w:rsid w:val="00084A76"/>
    <w:rsid w:val="000917A1"/>
    <w:rsid w:val="00092B86"/>
    <w:rsid w:val="00092FD1"/>
    <w:rsid w:val="00096175"/>
    <w:rsid w:val="000A2E11"/>
    <w:rsid w:val="000A5906"/>
    <w:rsid w:val="000A6B2E"/>
    <w:rsid w:val="000A7FD6"/>
    <w:rsid w:val="000B0229"/>
    <w:rsid w:val="000B12EB"/>
    <w:rsid w:val="000B4FD9"/>
    <w:rsid w:val="000B52C4"/>
    <w:rsid w:val="000B696B"/>
    <w:rsid w:val="000D1C4C"/>
    <w:rsid w:val="000D2012"/>
    <w:rsid w:val="000D4AF0"/>
    <w:rsid w:val="000D52D4"/>
    <w:rsid w:val="000E44C4"/>
    <w:rsid w:val="000E6073"/>
    <w:rsid w:val="000E664C"/>
    <w:rsid w:val="000E66CE"/>
    <w:rsid w:val="000E6735"/>
    <w:rsid w:val="000E676F"/>
    <w:rsid w:val="000E7620"/>
    <w:rsid w:val="000E7D49"/>
    <w:rsid w:val="000F00AC"/>
    <w:rsid w:val="000F5089"/>
    <w:rsid w:val="000F5848"/>
    <w:rsid w:val="000F70F1"/>
    <w:rsid w:val="00100694"/>
    <w:rsid w:val="00112738"/>
    <w:rsid w:val="00112A0A"/>
    <w:rsid w:val="001153E2"/>
    <w:rsid w:val="001237DF"/>
    <w:rsid w:val="001248ED"/>
    <w:rsid w:val="00126769"/>
    <w:rsid w:val="0013230E"/>
    <w:rsid w:val="0013303C"/>
    <w:rsid w:val="00133B2F"/>
    <w:rsid w:val="001344F3"/>
    <w:rsid w:val="00134766"/>
    <w:rsid w:val="0015042E"/>
    <w:rsid w:val="00152F18"/>
    <w:rsid w:val="0015673A"/>
    <w:rsid w:val="001613D4"/>
    <w:rsid w:val="0017181A"/>
    <w:rsid w:val="00172334"/>
    <w:rsid w:val="00176042"/>
    <w:rsid w:val="0017721F"/>
    <w:rsid w:val="0018410E"/>
    <w:rsid w:val="00184C25"/>
    <w:rsid w:val="001872CA"/>
    <w:rsid w:val="00190C3D"/>
    <w:rsid w:val="001955CA"/>
    <w:rsid w:val="00195A19"/>
    <w:rsid w:val="00195D01"/>
    <w:rsid w:val="001A08E3"/>
    <w:rsid w:val="001A0E9E"/>
    <w:rsid w:val="001A13F2"/>
    <w:rsid w:val="001A493C"/>
    <w:rsid w:val="001A6258"/>
    <w:rsid w:val="001A705F"/>
    <w:rsid w:val="001A762C"/>
    <w:rsid w:val="001A7996"/>
    <w:rsid w:val="001A7B55"/>
    <w:rsid w:val="001A7BF3"/>
    <w:rsid w:val="001B6022"/>
    <w:rsid w:val="001B7188"/>
    <w:rsid w:val="001C4889"/>
    <w:rsid w:val="001D1EBC"/>
    <w:rsid w:val="001D2323"/>
    <w:rsid w:val="001D333A"/>
    <w:rsid w:val="001D4E6A"/>
    <w:rsid w:val="001E04F5"/>
    <w:rsid w:val="001E116C"/>
    <w:rsid w:val="001E31B0"/>
    <w:rsid w:val="001E636F"/>
    <w:rsid w:val="001F6BF5"/>
    <w:rsid w:val="00200CA4"/>
    <w:rsid w:val="00201600"/>
    <w:rsid w:val="00202FC8"/>
    <w:rsid w:val="0020384C"/>
    <w:rsid w:val="00213921"/>
    <w:rsid w:val="00215260"/>
    <w:rsid w:val="00215EEF"/>
    <w:rsid w:val="00216D3A"/>
    <w:rsid w:val="00227DF2"/>
    <w:rsid w:val="00231E31"/>
    <w:rsid w:val="00232AE2"/>
    <w:rsid w:val="00233086"/>
    <w:rsid w:val="002345EA"/>
    <w:rsid w:val="002401F5"/>
    <w:rsid w:val="00241577"/>
    <w:rsid w:val="00250B62"/>
    <w:rsid w:val="00250CDF"/>
    <w:rsid w:val="002510A1"/>
    <w:rsid w:val="00260A40"/>
    <w:rsid w:val="0026578B"/>
    <w:rsid w:val="002667D3"/>
    <w:rsid w:val="002668A7"/>
    <w:rsid w:val="002714D6"/>
    <w:rsid w:val="00272583"/>
    <w:rsid w:val="002732F3"/>
    <w:rsid w:val="00273FE1"/>
    <w:rsid w:val="00274794"/>
    <w:rsid w:val="00275B35"/>
    <w:rsid w:val="00275B91"/>
    <w:rsid w:val="00280598"/>
    <w:rsid w:val="00284A5C"/>
    <w:rsid w:val="002854D1"/>
    <w:rsid w:val="00294F24"/>
    <w:rsid w:val="00296B25"/>
    <w:rsid w:val="002A10C8"/>
    <w:rsid w:val="002A236C"/>
    <w:rsid w:val="002A3F4C"/>
    <w:rsid w:val="002A4FBA"/>
    <w:rsid w:val="002B1308"/>
    <w:rsid w:val="002B55F4"/>
    <w:rsid w:val="002B5A39"/>
    <w:rsid w:val="002B7859"/>
    <w:rsid w:val="002C1C72"/>
    <w:rsid w:val="002C3F93"/>
    <w:rsid w:val="002C7951"/>
    <w:rsid w:val="002D052F"/>
    <w:rsid w:val="002D1733"/>
    <w:rsid w:val="002D2B3B"/>
    <w:rsid w:val="002D46E1"/>
    <w:rsid w:val="002D4770"/>
    <w:rsid w:val="002D6D80"/>
    <w:rsid w:val="002E1AD7"/>
    <w:rsid w:val="002E47CA"/>
    <w:rsid w:val="002E4B27"/>
    <w:rsid w:val="002E5EED"/>
    <w:rsid w:val="002F122D"/>
    <w:rsid w:val="002F23F0"/>
    <w:rsid w:val="002F2424"/>
    <w:rsid w:val="00300205"/>
    <w:rsid w:val="003006EE"/>
    <w:rsid w:val="0030399B"/>
    <w:rsid w:val="00305686"/>
    <w:rsid w:val="00310DEA"/>
    <w:rsid w:val="00311234"/>
    <w:rsid w:val="00311E37"/>
    <w:rsid w:val="00312F7E"/>
    <w:rsid w:val="0031340E"/>
    <w:rsid w:val="0031507D"/>
    <w:rsid w:val="003161F4"/>
    <w:rsid w:val="003200A0"/>
    <w:rsid w:val="0032012E"/>
    <w:rsid w:val="00320635"/>
    <w:rsid w:val="00321B34"/>
    <w:rsid w:val="00322205"/>
    <w:rsid w:val="00322775"/>
    <w:rsid w:val="003228CD"/>
    <w:rsid w:val="00324959"/>
    <w:rsid w:val="003252C1"/>
    <w:rsid w:val="003332E7"/>
    <w:rsid w:val="00335717"/>
    <w:rsid w:val="0034405C"/>
    <w:rsid w:val="00345471"/>
    <w:rsid w:val="003456B8"/>
    <w:rsid w:val="00346730"/>
    <w:rsid w:val="00353330"/>
    <w:rsid w:val="00353DD6"/>
    <w:rsid w:val="003573CF"/>
    <w:rsid w:val="00357F06"/>
    <w:rsid w:val="003617E8"/>
    <w:rsid w:val="003648D7"/>
    <w:rsid w:val="003666E9"/>
    <w:rsid w:val="00370809"/>
    <w:rsid w:val="003712D0"/>
    <w:rsid w:val="00371CBB"/>
    <w:rsid w:val="00375FB0"/>
    <w:rsid w:val="00377CEA"/>
    <w:rsid w:val="003820F6"/>
    <w:rsid w:val="00382833"/>
    <w:rsid w:val="00385531"/>
    <w:rsid w:val="003872B4"/>
    <w:rsid w:val="003873B7"/>
    <w:rsid w:val="00391172"/>
    <w:rsid w:val="00393359"/>
    <w:rsid w:val="003938E2"/>
    <w:rsid w:val="00393B60"/>
    <w:rsid w:val="00394964"/>
    <w:rsid w:val="00395511"/>
    <w:rsid w:val="00395D91"/>
    <w:rsid w:val="00395E1A"/>
    <w:rsid w:val="00396842"/>
    <w:rsid w:val="003A1092"/>
    <w:rsid w:val="003A3E84"/>
    <w:rsid w:val="003A4806"/>
    <w:rsid w:val="003A7726"/>
    <w:rsid w:val="003B052C"/>
    <w:rsid w:val="003B2CCE"/>
    <w:rsid w:val="003B3446"/>
    <w:rsid w:val="003B356B"/>
    <w:rsid w:val="003B4711"/>
    <w:rsid w:val="003B651B"/>
    <w:rsid w:val="003C0F27"/>
    <w:rsid w:val="003C10EB"/>
    <w:rsid w:val="003C19FC"/>
    <w:rsid w:val="003C270B"/>
    <w:rsid w:val="003D0B49"/>
    <w:rsid w:val="003D2F4B"/>
    <w:rsid w:val="003D3C06"/>
    <w:rsid w:val="003D5C46"/>
    <w:rsid w:val="003E03DF"/>
    <w:rsid w:val="003E38BF"/>
    <w:rsid w:val="003E4206"/>
    <w:rsid w:val="003E4F0B"/>
    <w:rsid w:val="003F5B15"/>
    <w:rsid w:val="003F5F18"/>
    <w:rsid w:val="003F76CC"/>
    <w:rsid w:val="00401268"/>
    <w:rsid w:val="00401D5F"/>
    <w:rsid w:val="00402BC6"/>
    <w:rsid w:val="00403317"/>
    <w:rsid w:val="004143D7"/>
    <w:rsid w:val="0041661A"/>
    <w:rsid w:val="00417972"/>
    <w:rsid w:val="004211B1"/>
    <w:rsid w:val="0042152E"/>
    <w:rsid w:val="004223C5"/>
    <w:rsid w:val="00430491"/>
    <w:rsid w:val="00430A82"/>
    <w:rsid w:val="0043236C"/>
    <w:rsid w:val="00432580"/>
    <w:rsid w:val="004336DC"/>
    <w:rsid w:val="00433E5E"/>
    <w:rsid w:val="004343BD"/>
    <w:rsid w:val="004535D1"/>
    <w:rsid w:val="00454506"/>
    <w:rsid w:val="00454799"/>
    <w:rsid w:val="00455C54"/>
    <w:rsid w:val="004612C3"/>
    <w:rsid w:val="004668DA"/>
    <w:rsid w:val="0047082D"/>
    <w:rsid w:val="0047188A"/>
    <w:rsid w:val="00472B59"/>
    <w:rsid w:val="004818B2"/>
    <w:rsid w:val="00482003"/>
    <w:rsid w:val="00483256"/>
    <w:rsid w:val="00484941"/>
    <w:rsid w:val="00487F78"/>
    <w:rsid w:val="0049078C"/>
    <w:rsid w:val="00490BDB"/>
    <w:rsid w:val="0049242D"/>
    <w:rsid w:val="00493759"/>
    <w:rsid w:val="00494BB4"/>
    <w:rsid w:val="00495104"/>
    <w:rsid w:val="00495738"/>
    <w:rsid w:val="004A4FCA"/>
    <w:rsid w:val="004A6550"/>
    <w:rsid w:val="004B164E"/>
    <w:rsid w:val="004B5892"/>
    <w:rsid w:val="004C05B7"/>
    <w:rsid w:val="004C5C4F"/>
    <w:rsid w:val="004C5F6D"/>
    <w:rsid w:val="004D0EEE"/>
    <w:rsid w:val="004E3EAB"/>
    <w:rsid w:val="004E54DD"/>
    <w:rsid w:val="004E63D1"/>
    <w:rsid w:val="004F37C1"/>
    <w:rsid w:val="004F4FDC"/>
    <w:rsid w:val="00502DB3"/>
    <w:rsid w:val="00503BD1"/>
    <w:rsid w:val="005046A2"/>
    <w:rsid w:val="00506A59"/>
    <w:rsid w:val="0051058A"/>
    <w:rsid w:val="00514E30"/>
    <w:rsid w:val="00514ED6"/>
    <w:rsid w:val="0052203B"/>
    <w:rsid w:val="00525F17"/>
    <w:rsid w:val="00526979"/>
    <w:rsid w:val="00526CEE"/>
    <w:rsid w:val="005271B3"/>
    <w:rsid w:val="005317FC"/>
    <w:rsid w:val="00536A43"/>
    <w:rsid w:val="005408A1"/>
    <w:rsid w:val="00544C6E"/>
    <w:rsid w:val="00544FCA"/>
    <w:rsid w:val="005459F6"/>
    <w:rsid w:val="0054713F"/>
    <w:rsid w:val="00547CC4"/>
    <w:rsid w:val="00550238"/>
    <w:rsid w:val="00550EA3"/>
    <w:rsid w:val="00552FEC"/>
    <w:rsid w:val="005534E7"/>
    <w:rsid w:val="005538EA"/>
    <w:rsid w:val="00554143"/>
    <w:rsid w:val="005601B2"/>
    <w:rsid w:val="005622BD"/>
    <w:rsid w:val="00565EBC"/>
    <w:rsid w:val="0056624F"/>
    <w:rsid w:val="00566D14"/>
    <w:rsid w:val="005708C4"/>
    <w:rsid w:val="00570EC7"/>
    <w:rsid w:val="00571A3F"/>
    <w:rsid w:val="00572726"/>
    <w:rsid w:val="00573837"/>
    <w:rsid w:val="00573A5E"/>
    <w:rsid w:val="00575656"/>
    <w:rsid w:val="005762B1"/>
    <w:rsid w:val="00577306"/>
    <w:rsid w:val="005812C4"/>
    <w:rsid w:val="00583353"/>
    <w:rsid w:val="00585AFF"/>
    <w:rsid w:val="00585BF2"/>
    <w:rsid w:val="00587428"/>
    <w:rsid w:val="0058789B"/>
    <w:rsid w:val="0059165B"/>
    <w:rsid w:val="005928B1"/>
    <w:rsid w:val="00595D32"/>
    <w:rsid w:val="005A2167"/>
    <w:rsid w:val="005A49E9"/>
    <w:rsid w:val="005B20F3"/>
    <w:rsid w:val="005B72BB"/>
    <w:rsid w:val="005B757B"/>
    <w:rsid w:val="005C0DE3"/>
    <w:rsid w:val="005C2ACE"/>
    <w:rsid w:val="005C4275"/>
    <w:rsid w:val="005D2BFE"/>
    <w:rsid w:val="005D4A06"/>
    <w:rsid w:val="005D5B75"/>
    <w:rsid w:val="005D64C9"/>
    <w:rsid w:val="005E0C96"/>
    <w:rsid w:val="005E2038"/>
    <w:rsid w:val="005E398B"/>
    <w:rsid w:val="005E423A"/>
    <w:rsid w:val="005E463C"/>
    <w:rsid w:val="005F03BE"/>
    <w:rsid w:val="005F1BB7"/>
    <w:rsid w:val="005F2AB3"/>
    <w:rsid w:val="005F381E"/>
    <w:rsid w:val="005F45D6"/>
    <w:rsid w:val="005F6E58"/>
    <w:rsid w:val="005F766D"/>
    <w:rsid w:val="006028DA"/>
    <w:rsid w:val="00603D6C"/>
    <w:rsid w:val="0060548D"/>
    <w:rsid w:val="006070B6"/>
    <w:rsid w:val="00607D65"/>
    <w:rsid w:val="0061049F"/>
    <w:rsid w:val="00612A59"/>
    <w:rsid w:val="00620768"/>
    <w:rsid w:val="00620823"/>
    <w:rsid w:val="00622699"/>
    <w:rsid w:val="00624A03"/>
    <w:rsid w:val="0062630E"/>
    <w:rsid w:val="006310A7"/>
    <w:rsid w:val="006328B5"/>
    <w:rsid w:val="006332C3"/>
    <w:rsid w:val="00642B63"/>
    <w:rsid w:val="00644947"/>
    <w:rsid w:val="00647EA5"/>
    <w:rsid w:val="00647F03"/>
    <w:rsid w:val="0065088F"/>
    <w:rsid w:val="00666E94"/>
    <w:rsid w:val="0067156D"/>
    <w:rsid w:val="006806CF"/>
    <w:rsid w:val="00681283"/>
    <w:rsid w:val="0068192C"/>
    <w:rsid w:val="0068354D"/>
    <w:rsid w:val="00685B1B"/>
    <w:rsid w:val="00686A1A"/>
    <w:rsid w:val="00690419"/>
    <w:rsid w:val="006907FD"/>
    <w:rsid w:val="00693FF4"/>
    <w:rsid w:val="0069686E"/>
    <w:rsid w:val="006A4185"/>
    <w:rsid w:val="006A4302"/>
    <w:rsid w:val="006A4FA2"/>
    <w:rsid w:val="006A5B04"/>
    <w:rsid w:val="006A769A"/>
    <w:rsid w:val="006A76EB"/>
    <w:rsid w:val="006A7EC8"/>
    <w:rsid w:val="006B5A00"/>
    <w:rsid w:val="006C38ED"/>
    <w:rsid w:val="006C3D31"/>
    <w:rsid w:val="006C6788"/>
    <w:rsid w:val="006C6C87"/>
    <w:rsid w:val="006C6C92"/>
    <w:rsid w:val="006D1101"/>
    <w:rsid w:val="006D11A3"/>
    <w:rsid w:val="006D189E"/>
    <w:rsid w:val="006D4C67"/>
    <w:rsid w:val="006D58B2"/>
    <w:rsid w:val="006D71FF"/>
    <w:rsid w:val="006E3AC9"/>
    <w:rsid w:val="006E6AA6"/>
    <w:rsid w:val="006F0CBF"/>
    <w:rsid w:val="006F2963"/>
    <w:rsid w:val="006F2C1D"/>
    <w:rsid w:val="006F2CBE"/>
    <w:rsid w:val="006F78AF"/>
    <w:rsid w:val="00705F92"/>
    <w:rsid w:val="00714DC5"/>
    <w:rsid w:val="00715BEA"/>
    <w:rsid w:val="00720538"/>
    <w:rsid w:val="00720A8C"/>
    <w:rsid w:val="007226C7"/>
    <w:rsid w:val="0072314A"/>
    <w:rsid w:val="00726696"/>
    <w:rsid w:val="0073394A"/>
    <w:rsid w:val="00741409"/>
    <w:rsid w:val="00741780"/>
    <w:rsid w:val="0074256F"/>
    <w:rsid w:val="007428EE"/>
    <w:rsid w:val="00752573"/>
    <w:rsid w:val="00755C5A"/>
    <w:rsid w:val="00755F85"/>
    <w:rsid w:val="00756475"/>
    <w:rsid w:val="0075664F"/>
    <w:rsid w:val="00761489"/>
    <w:rsid w:val="007637C8"/>
    <w:rsid w:val="00764A72"/>
    <w:rsid w:val="00766151"/>
    <w:rsid w:val="00774608"/>
    <w:rsid w:val="00782C11"/>
    <w:rsid w:val="007834D0"/>
    <w:rsid w:val="00783F29"/>
    <w:rsid w:val="007856C6"/>
    <w:rsid w:val="00790D6B"/>
    <w:rsid w:val="0079228C"/>
    <w:rsid w:val="007A21C9"/>
    <w:rsid w:val="007A7FE2"/>
    <w:rsid w:val="007B1DCE"/>
    <w:rsid w:val="007B4E4E"/>
    <w:rsid w:val="007B520A"/>
    <w:rsid w:val="007B53B1"/>
    <w:rsid w:val="007B7B18"/>
    <w:rsid w:val="007C6C9C"/>
    <w:rsid w:val="007E05A5"/>
    <w:rsid w:val="007E3466"/>
    <w:rsid w:val="007E3BCA"/>
    <w:rsid w:val="007E45E7"/>
    <w:rsid w:val="007E63CB"/>
    <w:rsid w:val="007F1693"/>
    <w:rsid w:val="007F1B8D"/>
    <w:rsid w:val="007F2318"/>
    <w:rsid w:val="007F50C3"/>
    <w:rsid w:val="007F529C"/>
    <w:rsid w:val="007F56BC"/>
    <w:rsid w:val="007F773A"/>
    <w:rsid w:val="0080010C"/>
    <w:rsid w:val="0080119E"/>
    <w:rsid w:val="00802193"/>
    <w:rsid w:val="008051CB"/>
    <w:rsid w:val="008054D0"/>
    <w:rsid w:val="008056AF"/>
    <w:rsid w:val="008067BB"/>
    <w:rsid w:val="00806A3F"/>
    <w:rsid w:val="008103EF"/>
    <w:rsid w:val="008115E6"/>
    <w:rsid w:val="00815E02"/>
    <w:rsid w:val="008165AC"/>
    <w:rsid w:val="00831C20"/>
    <w:rsid w:val="00836152"/>
    <w:rsid w:val="008415B5"/>
    <w:rsid w:val="00842684"/>
    <w:rsid w:val="00844802"/>
    <w:rsid w:val="0084701D"/>
    <w:rsid w:val="00853AA0"/>
    <w:rsid w:val="0086325B"/>
    <w:rsid w:val="00863C0C"/>
    <w:rsid w:val="00866BEA"/>
    <w:rsid w:val="00872EB6"/>
    <w:rsid w:val="00873D7E"/>
    <w:rsid w:val="008752D7"/>
    <w:rsid w:val="00875DF8"/>
    <w:rsid w:val="008826F1"/>
    <w:rsid w:val="00882AF3"/>
    <w:rsid w:val="008860AF"/>
    <w:rsid w:val="008873AD"/>
    <w:rsid w:val="00892A48"/>
    <w:rsid w:val="0089354D"/>
    <w:rsid w:val="00894228"/>
    <w:rsid w:val="008970B1"/>
    <w:rsid w:val="00897C87"/>
    <w:rsid w:val="008A0325"/>
    <w:rsid w:val="008A085A"/>
    <w:rsid w:val="008A2D87"/>
    <w:rsid w:val="008A6ABA"/>
    <w:rsid w:val="008A721E"/>
    <w:rsid w:val="008A79E2"/>
    <w:rsid w:val="008B1EF2"/>
    <w:rsid w:val="008B2DD5"/>
    <w:rsid w:val="008B6B13"/>
    <w:rsid w:val="008B6E71"/>
    <w:rsid w:val="008B7AA4"/>
    <w:rsid w:val="008B7FBD"/>
    <w:rsid w:val="008C1761"/>
    <w:rsid w:val="008C3694"/>
    <w:rsid w:val="008C3E53"/>
    <w:rsid w:val="008C4839"/>
    <w:rsid w:val="008C5597"/>
    <w:rsid w:val="008D10B2"/>
    <w:rsid w:val="008D2040"/>
    <w:rsid w:val="008D317E"/>
    <w:rsid w:val="008E3138"/>
    <w:rsid w:val="008E4E07"/>
    <w:rsid w:val="008E53CA"/>
    <w:rsid w:val="008E780E"/>
    <w:rsid w:val="008F1038"/>
    <w:rsid w:val="008F2366"/>
    <w:rsid w:val="008F2660"/>
    <w:rsid w:val="008F591F"/>
    <w:rsid w:val="008F6890"/>
    <w:rsid w:val="00900B66"/>
    <w:rsid w:val="0090156B"/>
    <w:rsid w:val="00903937"/>
    <w:rsid w:val="00903C03"/>
    <w:rsid w:val="00904E00"/>
    <w:rsid w:val="0090500A"/>
    <w:rsid w:val="0090795F"/>
    <w:rsid w:val="0090797F"/>
    <w:rsid w:val="009114F2"/>
    <w:rsid w:val="0092046B"/>
    <w:rsid w:val="0092109E"/>
    <w:rsid w:val="009217DE"/>
    <w:rsid w:val="00921C65"/>
    <w:rsid w:val="00922E9B"/>
    <w:rsid w:val="00923EB7"/>
    <w:rsid w:val="00924500"/>
    <w:rsid w:val="009256EF"/>
    <w:rsid w:val="009315AD"/>
    <w:rsid w:val="00936901"/>
    <w:rsid w:val="0093768A"/>
    <w:rsid w:val="009424CF"/>
    <w:rsid w:val="00944166"/>
    <w:rsid w:val="009454CB"/>
    <w:rsid w:val="0094562D"/>
    <w:rsid w:val="00951224"/>
    <w:rsid w:val="00960F51"/>
    <w:rsid w:val="009617EA"/>
    <w:rsid w:val="009667BA"/>
    <w:rsid w:val="00970ACB"/>
    <w:rsid w:val="00971D82"/>
    <w:rsid w:val="00974354"/>
    <w:rsid w:val="00983EAB"/>
    <w:rsid w:val="009854A5"/>
    <w:rsid w:val="0098606F"/>
    <w:rsid w:val="00996F75"/>
    <w:rsid w:val="009A2625"/>
    <w:rsid w:val="009A3514"/>
    <w:rsid w:val="009A514C"/>
    <w:rsid w:val="009B1DAB"/>
    <w:rsid w:val="009B27DE"/>
    <w:rsid w:val="009B53CE"/>
    <w:rsid w:val="009B63FE"/>
    <w:rsid w:val="009C219D"/>
    <w:rsid w:val="009C5134"/>
    <w:rsid w:val="009D10CA"/>
    <w:rsid w:val="009D6C67"/>
    <w:rsid w:val="009D795E"/>
    <w:rsid w:val="009E0801"/>
    <w:rsid w:val="009E0890"/>
    <w:rsid w:val="009E2C51"/>
    <w:rsid w:val="009E33FC"/>
    <w:rsid w:val="009E5AEA"/>
    <w:rsid w:val="009F01BB"/>
    <w:rsid w:val="009F1275"/>
    <w:rsid w:val="009F2E48"/>
    <w:rsid w:val="009F426C"/>
    <w:rsid w:val="009F49B9"/>
    <w:rsid w:val="009F6927"/>
    <w:rsid w:val="00A0315C"/>
    <w:rsid w:val="00A03445"/>
    <w:rsid w:val="00A1025D"/>
    <w:rsid w:val="00A104A9"/>
    <w:rsid w:val="00A11083"/>
    <w:rsid w:val="00A234AB"/>
    <w:rsid w:val="00A25C13"/>
    <w:rsid w:val="00A4061D"/>
    <w:rsid w:val="00A4146C"/>
    <w:rsid w:val="00A4316D"/>
    <w:rsid w:val="00A43F5C"/>
    <w:rsid w:val="00A47AE3"/>
    <w:rsid w:val="00A52711"/>
    <w:rsid w:val="00A57D2A"/>
    <w:rsid w:val="00A61226"/>
    <w:rsid w:val="00A64423"/>
    <w:rsid w:val="00A64A7D"/>
    <w:rsid w:val="00A66650"/>
    <w:rsid w:val="00A7054F"/>
    <w:rsid w:val="00A71931"/>
    <w:rsid w:val="00A7398A"/>
    <w:rsid w:val="00A75598"/>
    <w:rsid w:val="00A75828"/>
    <w:rsid w:val="00A8065E"/>
    <w:rsid w:val="00A86BB2"/>
    <w:rsid w:val="00A879E0"/>
    <w:rsid w:val="00A87D44"/>
    <w:rsid w:val="00A92900"/>
    <w:rsid w:val="00A93E8D"/>
    <w:rsid w:val="00A94BFB"/>
    <w:rsid w:val="00A9555A"/>
    <w:rsid w:val="00A96E39"/>
    <w:rsid w:val="00AA0048"/>
    <w:rsid w:val="00AA18CE"/>
    <w:rsid w:val="00AA204B"/>
    <w:rsid w:val="00AA43FC"/>
    <w:rsid w:val="00AA493A"/>
    <w:rsid w:val="00AB01E6"/>
    <w:rsid w:val="00AB17AD"/>
    <w:rsid w:val="00AB53B2"/>
    <w:rsid w:val="00AB5A72"/>
    <w:rsid w:val="00AB7EDC"/>
    <w:rsid w:val="00AC087B"/>
    <w:rsid w:val="00AC6C6E"/>
    <w:rsid w:val="00AD1D48"/>
    <w:rsid w:val="00AD23F0"/>
    <w:rsid w:val="00AD286B"/>
    <w:rsid w:val="00AD3C30"/>
    <w:rsid w:val="00AD3D40"/>
    <w:rsid w:val="00AD5C83"/>
    <w:rsid w:val="00AD687B"/>
    <w:rsid w:val="00AD6ADE"/>
    <w:rsid w:val="00AE1470"/>
    <w:rsid w:val="00AE1CEB"/>
    <w:rsid w:val="00AE488C"/>
    <w:rsid w:val="00AE70AB"/>
    <w:rsid w:val="00AF087C"/>
    <w:rsid w:val="00AF30A8"/>
    <w:rsid w:val="00AF3EF1"/>
    <w:rsid w:val="00AF3EFD"/>
    <w:rsid w:val="00AF489A"/>
    <w:rsid w:val="00AF7A36"/>
    <w:rsid w:val="00B0150B"/>
    <w:rsid w:val="00B022E2"/>
    <w:rsid w:val="00B03D11"/>
    <w:rsid w:val="00B03E6F"/>
    <w:rsid w:val="00B0508C"/>
    <w:rsid w:val="00B0530A"/>
    <w:rsid w:val="00B05682"/>
    <w:rsid w:val="00B05967"/>
    <w:rsid w:val="00B111A3"/>
    <w:rsid w:val="00B12BFC"/>
    <w:rsid w:val="00B14471"/>
    <w:rsid w:val="00B14B02"/>
    <w:rsid w:val="00B1594F"/>
    <w:rsid w:val="00B17302"/>
    <w:rsid w:val="00B20BDC"/>
    <w:rsid w:val="00B23842"/>
    <w:rsid w:val="00B27557"/>
    <w:rsid w:val="00B31E26"/>
    <w:rsid w:val="00B33B8D"/>
    <w:rsid w:val="00B35401"/>
    <w:rsid w:val="00B424E7"/>
    <w:rsid w:val="00B42563"/>
    <w:rsid w:val="00B42D53"/>
    <w:rsid w:val="00B47D50"/>
    <w:rsid w:val="00B52182"/>
    <w:rsid w:val="00B52981"/>
    <w:rsid w:val="00B545A8"/>
    <w:rsid w:val="00B54B30"/>
    <w:rsid w:val="00B54EAE"/>
    <w:rsid w:val="00B560B7"/>
    <w:rsid w:val="00B56E1B"/>
    <w:rsid w:val="00B577A4"/>
    <w:rsid w:val="00B60990"/>
    <w:rsid w:val="00B748BE"/>
    <w:rsid w:val="00B75283"/>
    <w:rsid w:val="00B7619F"/>
    <w:rsid w:val="00B77429"/>
    <w:rsid w:val="00B812AF"/>
    <w:rsid w:val="00B841DE"/>
    <w:rsid w:val="00B86470"/>
    <w:rsid w:val="00B94AC1"/>
    <w:rsid w:val="00BA0090"/>
    <w:rsid w:val="00BA024E"/>
    <w:rsid w:val="00BA1967"/>
    <w:rsid w:val="00BA253A"/>
    <w:rsid w:val="00BA6757"/>
    <w:rsid w:val="00BA7040"/>
    <w:rsid w:val="00BB1738"/>
    <w:rsid w:val="00BB1947"/>
    <w:rsid w:val="00BB1F7B"/>
    <w:rsid w:val="00BB2A58"/>
    <w:rsid w:val="00BB4437"/>
    <w:rsid w:val="00BB51C3"/>
    <w:rsid w:val="00BB7849"/>
    <w:rsid w:val="00BC54DE"/>
    <w:rsid w:val="00BC553C"/>
    <w:rsid w:val="00BD220C"/>
    <w:rsid w:val="00BD512A"/>
    <w:rsid w:val="00BD5EA0"/>
    <w:rsid w:val="00BE31B6"/>
    <w:rsid w:val="00BF46F8"/>
    <w:rsid w:val="00C004DA"/>
    <w:rsid w:val="00C016B8"/>
    <w:rsid w:val="00C03423"/>
    <w:rsid w:val="00C03D59"/>
    <w:rsid w:val="00C10962"/>
    <w:rsid w:val="00C143F5"/>
    <w:rsid w:val="00C15B37"/>
    <w:rsid w:val="00C17FA8"/>
    <w:rsid w:val="00C216CF"/>
    <w:rsid w:val="00C23B8C"/>
    <w:rsid w:val="00C249FB"/>
    <w:rsid w:val="00C2675B"/>
    <w:rsid w:val="00C26B79"/>
    <w:rsid w:val="00C278AB"/>
    <w:rsid w:val="00C27F1A"/>
    <w:rsid w:val="00C31544"/>
    <w:rsid w:val="00C33CE1"/>
    <w:rsid w:val="00C33F94"/>
    <w:rsid w:val="00C3565D"/>
    <w:rsid w:val="00C363EE"/>
    <w:rsid w:val="00C36E7A"/>
    <w:rsid w:val="00C3717B"/>
    <w:rsid w:val="00C40B4D"/>
    <w:rsid w:val="00C4190F"/>
    <w:rsid w:val="00C4367E"/>
    <w:rsid w:val="00C440D0"/>
    <w:rsid w:val="00C44567"/>
    <w:rsid w:val="00C4612D"/>
    <w:rsid w:val="00C47036"/>
    <w:rsid w:val="00C47AFF"/>
    <w:rsid w:val="00C47BF5"/>
    <w:rsid w:val="00C50FD8"/>
    <w:rsid w:val="00C53CCA"/>
    <w:rsid w:val="00C546E6"/>
    <w:rsid w:val="00C55D6A"/>
    <w:rsid w:val="00C5676B"/>
    <w:rsid w:val="00C56E44"/>
    <w:rsid w:val="00C6001C"/>
    <w:rsid w:val="00C603F6"/>
    <w:rsid w:val="00C6723C"/>
    <w:rsid w:val="00C67F28"/>
    <w:rsid w:val="00C73C0F"/>
    <w:rsid w:val="00C7529F"/>
    <w:rsid w:val="00C7570E"/>
    <w:rsid w:val="00C75CE6"/>
    <w:rsid w:val="00C84B24"/>
    <w:rsid w:val="00C85313"/>
    <w:rsid w:val="00C86749"/>
    <w:rsid w:val="00C90162"/>
    <w:rsid w:val="00C94053"/>
    <w:rsid w:val="00C94BB5"/>
    <w:rsid w:val="00C95815"/>
    <w:rsid w:val="00C95AAD"/>
    <w:rsid w:val="00C95D2B"/>
    <w:rsid w:val="00C96961"/>
    <w:rsid w:val="00C97F6D"/>
    <w:rsid w:val="00CA3BF0"/>
    <w:rsid w:val="00CA4132"/>
    <w:rsid w:val="00CA4259"/>
    <w:rsid w:val="00CB2DE3"/>
    <w:rsid w:val="00CB4716"/>
    <w:rsid w:val="00CB4CC7"/>
    <w:rsid w:val="00CB63EE"/>
    <w:rsid w:val="00CB6881"/>
    <w:rsid w:val="00CC0C24"/>
    <w:rsid w:val="00CC0FA5"/>
    <w:rsid w:val="00CC363A"/>
    <w:rsid w:val="00CC3E93"/>
    <w:rsid w:val="00CC6881"/>
    <w:rsid w:val="00CD4148"/>
    <w:rsid w:val="00CD7A82"/>
    <w:rsid w:val="00CE1527"/>
    <w:rsid w:val="00CE4ED7"/>
    <w:rsid w:val="00CE6813"/>
    <w:rsid w:val="00CF0124"/>
    <w:rsid w:val="00CF0216"/>
    <w:rsid w:val="00CF23AA"/>
    <w:rsid w:val="00CF30A5"/>
    <w:rsid w:val="00CF3676"/>
    <w:rsid w:val="00CF4545"/>
    <w:rsid w:val="00CF4A00"/>
    <w:rsid w:val="00CF7B10"/>
    <w:rsid w:val="00D03BDD"/>
    <w:rsid w:val="00D03FD9"/>
    <w:rsid w:val="00D12044"/>
    <w:rsid w:val="00D12258"/>
    <w:rsid w:val="00D12C58"/>
    <w:rsid w:val="00D21A26"/>
    <w:rsid w:val="00D26336"/>
    <w:rsid w:val="00D30A87"/>
    <w:rsid w:val="00D30F57"/>
    <w:rsid w:val="00D42B02"/>
    <w:rsid w:val="00D433A9"/>
    <w:rsid w:val="00D463D6"/>
    <w:rsid w:val="00D46BF9"/>
    <w:rsid w:val="00D522A8"/>
    <w:rsid w:val="00D572BF"/>
    <w:rsid w:val="00D6007D"/>
    <w:rsid w:val="00D61499"/>
    <w:rsid w:val="00D614E2"/>
    <w:rsid w:val="00D63A28"/>
    <w:rsid w:val="00D65E09"/>
    <w:rsid w:val="00D66E5A"/>
    <w:rsid w:val="00D70292"/>
    <w:rsid w:val="00D71F64"/>
    <w:rsid w:val="00D76237"/>
    <w:rsid w:val="00D76949"/>
    <w:rsid w:val="00D76AC1"/>
    <w:rsid w:val="00D8231E"/>
    <w:rsid w:val="00D82B9E"/>
    <w:rsid w:val="00D84000"/>
    <w:rsid w:val="00D908B2"/>
    <w:rsid w:val="00D931C2"/>
    <w:rsid w:val="00D93FE5"/>
    <w:rsid w:val="00D951F3"/>
    <w:rsid w:val="00D96775"/>
    <w:rsid w:val="00DA625C"/>
    <w:rsid w:val="00DB069D"/>
    <w:rsid w:val="00DB0956"/>
    <w:rsid w:val="00DB3903"/>
    <w:rsid w:val="00DB6837"/>
    <w:rsid w:val="00DB78B6"/>
    <w:rsid w:val="00DB7C0C"/>
    <w:rsid w:val="00DC100F"/>
    <w:rsid w:val="00DC2A95"/>
    <w:rsid w:val="00DC3853"/>
    <w:rsid w:val="00DC43E4"/>
    <w:rsid w:val="00DD0624"/>
    <w:rsid w:val="00DD5801"/>
    <w:rsid w:val="00DD77F5"/>
    <w:rsid w:val="00DE0D2F"/>
    <w:rsid w:val="00DE1C71"/>
    <w:rsid w:val="00DE2F70"/>
    <w:rsid w:val="00DE4019"/>
    <w:rsid w:val="00DE4622"/>
    <w:rsid w:val="00DE7076"/>
    <w:rsid w:val="00DF26AD"/>
    <w:rsid w:val="00DF3CE6"/>
    <w:rsid w:val="00DF7CE6"/>
    <w:rsid w:val="00E02A20"/>
    <w:rsid w:val="00E0360F"/>
    <w:rsid w:val="00E03652"/>
    <w:rsid w:val="00E0523D"/>
    <w:rsid w:val="00E058A3"/>
    <w:rsid w:val="00E07020"/>
    <w:rsid w:val="00E103AD"/>
    <w:rsid w:val="00E120BB"/>
    <w:rsid w:val="00E15AA7"/>
    <w:rsid w:val="00E178B5"/>
    <w:rsid w:val="00E21EA7"/>
    <w:rsid w:val="00E23EB2"/>
    <w:rsid w:val="00E24CAD"/>
    <w:rsid w:val="00E25289"/>
    <w:rsid w:val="00E27BB2"/>
    <w:rsid w:val="00E33A76"/>
    <w:rsid w:val="00E35A4C"/>
    <w:rsid w:val="00E36531"/>
    <w:rsid w:val="00E50F0A"/>
    <w:rsid w:val="00E51EEC"/>
    <w:rsid w:val="00E53B07"/>
    <w:rsid w:val="00E56FCC"/>
    <w:rsid w:val="00E609CA"/>
    <w:rsid w:val="00E60FAF"/>
    <w:rsid w:val="00E617C5"/>
    <w:rsid w:val="00E62B01"/>
    <w:rsid w:val="00E62D47"/>
    <w:rsid w:val="00E631BF"/>
    <w:rsid w:val="00E70D5C"/>
    <w:rsid w:val="00E734C4"/>
    <w:rsid w:val="00E738F9"/>
    <w:rsid w:val="00E7612E"/>
    <w:rsid w:val="00E84516"/>
    <w:rsid w:val="00E84717"/>
    <w:rsid w:val="00E95ABA"/>
    <w:rsid w:val="00E95E60"/>
    <w:rsid w:val="00EA0431"/>
    <w:rsid w:val="00EA1FC2"/>
    <w:rsid w:val="00EA2878"/>
    <w:rsid w:val="00EA3718"/>
    <w:rsid w:val="00EA3EFA"/>
    <w:rsid w:val="00EA5535"/>
    <w:rsid w:val="00EA5A84"/>
    <w:rsid w:val="00EB1636"/>
    <w:rsid w:val="00EB4249"/>
    <w:rsid w:val="00EB44B2"/>
    <w:rsid w:val="00EB674B"/>
    <w:rsid w:val="00EC177D"/>
    <w:rsid w:val="00EC7D19"/>
    <w:rsid w:val="00ED072C"/>
    <w:rsid w:val="00ED0BC8"/>
    <w:rsid w:val="00ED3207"/>
    <w:rsid w:val="00ED6C04"/>
    <w:rsid w:val="00ED6DD0"/>
    <w:rsid w:val="00EE00F7"/>
    <w:rsid w:val="00EE31C2"/>
    <w:rsid w:val="00EE33AE"/>
    <w:rsid w:val="00EE46C7"/>
    <w:rsid w:val="00EE710A"/>
    <w:rsid w:val="00EE755A"/>
    <w:rsid w:val="00EE7EC6"/>
    <w:rsid w:val="00EF0C50"/>
    <w:rsid w:val="00EF3162"/>
    <w:rsid w:val="00EF3FEA"/>
    <w:rsid w:val="00F00E09"/>
    <w:rsid w:val="00F0202B"/>
    <w:rsid w:val="00F02043"/>
    <w:rsid w:val="00F14E98"/>
    <w:rsid w:val="00F16CAE"/>
    <w:rsid w:val="00F20D66"/>
    <w:rsid w:val="00F24A4E"/>
    <w:rsid w:val="00F278AE"/>
    <w:rsid w:val="00F31BFD"/>
    <w:rsid w:val="00F32B2C"/>
    <w:rsid w:val="00F33316"/>
    <w:rsid w:val="00F362A3"/>
    <w:rsid w:val="00F3691E"/>
    <w:rsid w:val="00F44180"/>
    <w:rsid w:val="00F454F9"/>
    <w:rsid w:val="00F4670F"/>
    <w:rsid w:val="00F46EAC"/>
    <w:rsid w:val="00F472EC"/>
    <w:rsid w:val="00F51648"/>
    <w:rsid w:val="00F5342D"/>
    <w:rsid w:val="00F56C41"/>
    <w:rsid w:val="00F570D1"/>
    <w:rsid w:val="00F6045C"/>
    <w:rsid w:val="00F66ED3"/>
    <w:rsid w:val="00F74608"/>
    <w:rsid w:val="00F74F90"/>
    <w:rsid w:val="00F756D7"/>
    <w:rsid w:val="00F76098"/>
    <w:rsid w:val="00F76702"/>
    <w:rsid w:val="00F84305"/>
    <w:rsid w:val="00F84D2A"/>
    <w:rsid w:val="00F86FF1"/>
    <w:rsid w:val="00F907A4"/>
    <w:rsid w:val="00F9105D"/>
    <w:rsid w:val="00F91503"/>
    <w:rsid w:val="00F9316B"/>
    <w:rsid w:val="00F94180"/>
    <w:rsid w:val="00FA23E9"/>
    <w:rsid w:val="00FA3633"/>
    <w:rsid w:val="00FA4E5E"/>
    <w:rsid w:val="00FB22E4"/>
    <w:rsid w:val="00FB2D68"/>
    <w:rsid w:val="00FB59E2"/>
    <w:rsid w:val="00FB72F5"/>
    <w:rsid w:val="00FC3171"/>
    <w:rsid w:val="00FD0F74"/>
    <w:rsid w:val="00FD6362"/>
    <w:rsid w:val="00FE21C4"/>
    <w:rsid w:val="00FE4674"/>
    <w:rsid w:val="00FE55F0"/>
    <w:rsid w:val="00FF0288"/>
    <w:rsid w:val="00FF4BE2"/>
    <w:rsid w:val="00FF7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6607F"/>
  <w15:chartTrackingRefBased/>
  <w15:docId w15:val="{D5E99485-C201-4D5A-8337-0712F20A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EA"/>
    <w:pPr>
      <w:spacing w:after="200" w:line="276" w:lineRule="auto"/>
    </w:pPr>
  </w:style>
  <w:style w:type="paragraph" w:styleId="Ttulo1">
    <w:name w:val="heading 1"/>
    <w:basedOn w:val="Normal"/>
    <w:next w:val="Normal"/>
    <w:link w:val="Ttulo1Char"/>
    <w:uiPriority w:val="9"/>
    <w:qFormat/>
    <w:rsid w:val="00782C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782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har"/>
    <w:uiPriority w:val="9"/>
    <w:unhideWhenUsed/>
    <w:qFormat/>
    <w:rsid w:val="008C17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6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66CE"/>
  </w:style>
  <w:style w:type="paragraph" w:styleId="Rodap">
    <w:name w:val="footer"/>
    <w:basedOn w:val="Normal"/>
    <w:link w:val="RodapChar"/>
    <w:uiPriority w:val="99"/>
    <w:unhideWhenUsed/>
    <w:rsid w:val="000E66CE"/>
    <w:pPr>
      <w:tabs>
        <w:tab w:val="center" w:pos="4252"/>
        <w:tab w:val="right" w:pos="8504"/>
      </w:tabs>
      <w:spacing w:after="0" w:line="240" w:lineRule="auto"/>
    </w:pPr>
  </w:style>
  <w:style w:type="character" w:customStyle="1" w:styleId="RodapChar">
    <w:name w:val="Rodapé Char"/>
    <w:basedOn w:val="Fontepargpadro"/>
    <w:link w:val="Rodap"/>
    <w:uiPriority w:val="99"/>
    <w:rsid w:val="000E66CE"/>
  </w:style>
  <w:style w:type="paragraph" w:styleId="PargrafodaLista">
    <w:name w:val="List Paragraph"/>
    <w:basedOn w:val="Normal"/>
    <w:uiPriority w:val="34"/>
    <w:qFormat/>
    <w:rsid w:val="00092FD1"/>
    <w:pPr>
      <w:spacing w:after="160" w:line="259" w:lineRule="auto"/>
      <w:ind w:left="720"/>
      <w:contextualSpacing/>
    </w:pPr>
  </w:style>
  <w:style w:type="paragraph" w:styleId="Textodebalo">
    <w:name w:val="Balloon Text"/>
    <w:basedOn w:val="Normal"/>
    <w:link w:val="TextodebaloChar"/>
    <w:uiPriority w:val="99"/>
    <w:semiHidden/>
    <w:unhideWhenUsed/>
    <w:rsid w:val="00E23E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3EB2"/>
    <w:rPr>
      <w:rFonts w:ascii="Segoe UI" w:hAnsi="Segoe UI" w:cs="Segoe UI"/>
      <w:sz w:val="18"/>
      <w:szCs w:val="18"/>
    </w:rPr>
  </w:style>
  <w:style w:type="table" w:styleId="Tabelacomgrade">
    <w:name w:val="Table Grid"/>
    <w:basedOn w:val="Tabelanormal"/>
    <w:uiPriority w:val="59"/>
    <w:rsid w:val="00866B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A8065E"/>
    <w:rPr>
      <w:color w:val="0563C1" w:themeColor="hyperlink"/>
      <w:u w:val="single"/>
    </w:rPr>
  </w:style>
  <w:style w:type="table" w:customStyle="1" w:styleId="Tabelacomgrade1">
    <w:name w:val="Tabela com grade1"/>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F2660"/>
    <w:pPr>
      <w:spacing w:after="0" w:line="240" w:lineRule="auto"/>
    </w:pPr>
  </w:style>
  <w:style w:type="table" w:customStyle="1" w:styleId="Tabelacomgrade3">
    <w:name w:val="Tabela com grade3"/>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8F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76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6">
    <w:name w:val="Tabela com grade16"/>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7">
    <w:name w:val="Tabela com grade17"/>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8">
    <w:name w:val="Tabela com grade18"/>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9">
    <w:name w:val="Tabela com grade19"/>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0">
    <w:name w:val="Tabela com grade20"/>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3">
    <w:name w:val="Tabela com grade23"/>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4">
    <w:name w:val="Tabela com grade24"/>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5">
    <w:name w:val="Tabela com grade25"/>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6">
    <w:name w:val="Tabela com grade26"/>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7">
    <w:name w:val="Tabela com grade27"/>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8">
    <w:name w:val="Tabela com grade28"/>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9">
    <w:name w:val="Tabela com grade29"/>
    <w:basedOn w:val="Tabelanormal"/>
    <w:next w:val="Tabelacomgrade"/>
    <w:uiPriority w:val="39"/>
    <w:rsid w:val="0075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0">
    <w:name w:val="Tabela com grade30"/>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1">
    <w:name w:val="Tabela com grade31"/>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2">
    <w:name w:val="Tabela com grade32"/>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3">
    <w:name w:val="Tabela com grade33"/>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4">
    <w:name w:val="Tabela com grade34"/>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5">
    <w:name w:val="Tabela com grade35"/>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6">
    <w:name w:val="Tabela com grade36"/>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7">
    <w:name w:val="Tabela com grade37"/>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8">
    <w:name w:val="Tabela com grade38"/>
    <w:basedOn w:val="Tabelanormal"/>
    <w:next w:val="Tabelacomgrade"/>
    <w:uiPriority w:val="39"/>
    <w:rsid w:val="00C7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9">
    <w:name w:val="Tabela com grade39"/>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0">
    <w:name w:val="Tabela com grade40"/>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1">
    <w:name w:val="Tabela com grade41"/>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2">
    <w:name w:val="Tabela com grade42"/>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3">
    <w:name w:val="Tabela com grade43"/>
    <w:basedOn w:val="Tabelanormal"/>
    <w:next w:val="Tabelacomgrade"/>
    <w:uiPriority w:val="39"/>
    <w:rsid w:val="00C0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4">
    <w:name w:val="Tabela com grade44"/>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5">
    <w:name w:val="Tabela com grade45"/>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6">
    <w:name w:val="Tabela com grade46"/>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7">
    <w:name w:val="Tabela com grade47"/>
    <w:basedOn w:val="Tabelanormal"/>
    <w:next w:val="Tabelacomgrade"/>
    <w:uiPriority w:val="39"/>
    <w:rsid w:val="00E2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8">
    <w:name w:val="Tabela com grade48"/>
    <w:basedOn w:val="Tabelanormal"/>
    <w:next w:val="Tabelacomgrade"/>
    <w:uiPriority w:val="39"/>
    <w:rsid w:val="00D4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9">
    <w:name w:val="Tabela com grade49"/>
    <w:basedOn w:val="Tabelanormal"/>
    <w:next w:val="Tabelacomgrade"/>
    <w:uiPriority w:val="39"/>
    <w:rsid w:val="00D4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8C1761"/>
    <w:rPr>
      <w:rFonts w:asciiTheme="majorHAnsi" w:eastAsiaTheme="majorEastAsia" w:hAnsiTheme="majorHAnsi" w:cstheme="majorBidi"/>
      <w:color w:val="2E74B5" w:themeColor="accent1" w:themeShade="BF"/>
    </w:rPr>
  </w:style>
  <w:style w:type="table" w:customStyle="1" w:styleId="Tabelacomgrade50">
    <w:name w:val="Tabela com grade50"/>
    <w:basedOn w:val="Tabelanormal"/>
    <w:next w:val="Tabelacomgrade"/>
    <w:uiPriority w:val="39"/>
    <w:rsid w:val="00AF0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1">
    <w:name w:val="Tabela com grade51"/>
    <w:basedOn w:val="Tabelanormal"/>
    <w:next w:val="Tabelacomgrade"/>
    <w:uiPriority w:val="39"/>
    <w:rsid w:val="0076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body"/>
    <w:basedOn w:val="Normal"/>
    <w:rsid w:val="00612A5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A719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33B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52">
    <w:name w:val="Tabela com grade52"/>
    <w:basedOn w:val="Tabelanormal"/>
    <w:next w:val="Tabelacomgrade"/>
    <w:uiPriority w:val="39"/>
    <w:rsid w:val="00A7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3">
    <w:name w:val="Tabela com grade53"/>
    <w:basedOn w:val="Tabelanormal"/>
    <w:next w:val="Tabelacomgrade"/>
    <w:uiPriority w:val="39"/>
    <w:rsid w:val="0039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4">
    <w:name w:val="Tabela com grade54"/>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5">
    <w:name w:val="Tabela com grade55"/>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6">
    <w:name w:val="Tabela com grade56"/>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7">
    <w:name w:val="Tabela com grade57"/>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8">
    <w:name w:val="Tabela com grade58"/>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59">
    <w:name w:val="Tabela com grade59"/>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0">
    <w:name w:val="Tabela com grade60"/>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1">
    <w:name w:val="Tabela com grade61"/>
    <w:basedOn w:val="Tabelanormal"/>
    <w:next w:val="Tabelacomgrade"/>
    <w:uiPriority w:val="59"/>
    <w:rsid w:val="008A7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2">
    <w:name w:val="Tabela com grade62"/>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3">
    <w:name w:val="Tabela com grade63"/>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4">
    <w:name w:val="Tabela com grade64"/>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5">
    <w:name w:val="Tabela com grade65"/>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6">
    <w:name w:val="Tabela com grade66"/>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7">
    <w:name w:val="Tabela com grade67"/>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8">
    <w:name w:val="Tabela com grade68"/>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69">
    <w:name w:val="Tabela com grade69"/>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0">
    <w:name w:val="Tabela com grade70"/>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1">
    <w:name w:val="Tabela com grade71"/>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2">
    <w:name w:val="Tabela com grade72"/>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3">
    <w:name w:val="Tabela com grade73"/>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4">
    <w:name w:val="Tabela com grade74"/>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5">
    <w:name w:val="Tabela com grade75"/>
    <w:basedOn w:val="Tabelanormal"/>
    <w:next w:val="Tabelacomgrade"/>
    <w:uiPriority w:val="59"/>
    <w:rsid w:val="00D66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uiPriority w:val="9"/>
    <w:rsid w:val="00782C11"/>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782C11"/>
    <w:rPr>
      <w:rFonts w:asciiTheme="majorHAnsi" w:eastAsiaTheme="majorEastAsia" w:hAnsiTheme="majorHAnsi" w:cstheme="majorBidi"/>
      <w:color w:val="2E74B5" w:themeColor="accent1" w:themeShade="BF"/>
      <w:sz w:val="26"/>
      <w:szCs w:val="26"/>
    </w:rPr>
  </w:style>
  <w:style w:type="paragraph" w:customStyle="1" w:styleId="gqlncc">
    <w:name w:val="gqlncc"/>
    <w:basedOn w:val="Normal"/>
    <w:rsid w:val="00782C1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76">
    <w:name w:val="Tabela com grade76"/>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7">
    <w:name w:val="Tabela com grade77"/>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8">
    <w:name w:val="Tabela com grade78"/>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79">
    <w:name w:val="Tabela com grade79"/>
    <w:basedOn w:val="Tabelanormal"/>
    <w:next w:val="Tabelacomgrade"/>
    <w:uiPriority w:val="59"/>
    <w:rsid w:val="00AC6C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0">
    <w:name w:val="Tabela com grade80"/>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1">
    <w:name w:val="Tabela com grade81"/>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2">
    <w:name w:val="Tabela com grade82"/>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3">
    <w:name w:val="Tabela com grade83"/>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4">
    <w:name w:val="Tabela com grade84"/>
    <w:basedOn w:val="Tabelanormal"/>
    <w:next w:val="Tabelacomgrade"/>
    <w:uiPriority w:val="59"/>
    <w:rsid w:val="00DB3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5">
    <w:name w:val="Tabela com grade85"/>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6">
    <w:name w:val="Tabela com grade86"/>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7">
    <w:name w:val="Tabela com grade87"/>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8">
    <w:name w:val="Tabela com grade88"/>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89">
    <w:name w:val="Tabela com grade89"/>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0">
    <w:name w:val="Tabela com grade90"/>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1">
    <w:name w:val="Tabela com grade91"/>
    <w:basedOn w:val="Tabelanormal"/>
    <w:next w:val="Tabelacomgrade"/>
    <w:uiPriority w:val="59"/>
    <w:rsid w:val="008115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2">
    <w:name w:val="Tabela com grade92"/>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3">
    <w:name w:val="Tabela com grade93"/>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4">
    <w:name w:val="Tabela com grade94"/>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5">
    <w:name w:val="Tabela com grade95"/>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6">
    <w:name w:val="Tabela com grade96"/>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7">
    <w:name w:val="Tabela com grade97"/>
    <w:basedOn w:val="Tabelanormal"/>
    <w:next w:val="Tabelacomgrade"/>
    <w:uiPriority w:val="59"/>
    <w:rsid w:val="00A031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8">
    <w:name w:val="Tabela com grade98"/>
    <w:basedOn w:val="Tabelanormal"/>
    <w:next w:val="Tabelacomgrade"/>
    <w:uiPriority w:val="59"/>
    <w:rsid w:val="00961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99">
    <w:name w:val="Tabela com grade99"/>
    <w:basedOn w:val="Tabelanormal"/>
    <w:next w:val="Tabelacomgrade"/>
    <w:uiPriority w:val="59"/>
    <w:rsid w:val="00961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00">
    <w:name w:val="Tabela com grade100"/>
    <w:basedOn w:val="Tabelanormal"/>
    <w:next w:val="Tabelacomgrade"/>
    <w:uiPriority w:val="59"/>
    <w:rsid w:val="009617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01">
    <w:name w:val="Tabela com grade101"/>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2">
    <w:name w:val="Tabela com grade102"/>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3">
    <w:name w:val="Tabela com grade103"/>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4">
    <w:name w:val="Tabela com grade104"/>
    <w:basedOn w:val="Tabelanormal"/>
    <w:next w:val="Tabelacomgrade"/>
    <w:uiPriority w:val="39"/>
    <w:rsid w:val="0080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96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obs">
    <w:name w:val="obs"/>
    <w:basedOn w:val="Fontepargpadro"/>
    <w:rsid w:val="001A13F2"/>
  </w:style>
  <w:style w:type="table" w:customStyle="1" w:styleId="Tabelacomgrade105">
    <w:name w:val="Tabela com grade105"/>
    <w:basedOn w:val="Tabelanormal"/>
    <w:next w:val="Tabelacomgrade"/>
    <w:uiPriority w:val="39"/>
    <w:rsid w:val="009F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6">
    <w:name w:val="Tabela com grade106"/>
    <w:basedOn w:val="Tabelanormal"/>
    <w:next w:val="Tabelacomgrade"/>
    <w:uiPriority w:val="39"/>
    <w:rsid w:val="003B2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291">
      <w:bodyDiv w:val="1"/>
      <w:marLeft w:val="0"/>
      <w:marRight w:val="0"/>
      <w:marTop w:val="0"/>
      <w:marBottom w:val="0"/>
      <w:divBdr>
        <w:top w:val="none" w:sz="0" w:space="0" w:color="auto"/>
        <w:left w:val="none" w:sz="0" w:space="0" w:color="auto"/>
        <w:bottom w:val="none" w:sz="0" w:space="0" w:color="auto"/>
        <w:right w:val="none" w:sz="0" w:space="0" w:color="auto"/>
      </w:divBdr>
    </w:div>
    <w:div w:id="86004685">
      <w:bodyDiv w:val="1"/>
      <w:marLeft w:val="0"/>
      <w:marRight w:val="0"/>
      <w:marTop w:val="0"/>
      <w:marBottom w:val="0"/>
      <w:divBdr>
        <w:top w:val="none" w:sz="0" w:space="0" w:color="auto"/>
        <w:left w:val="none" w:sz="0" w:space="0" w:color="auto"/>
        <w:bottom w:val="none" w:sz="0" w:space="0" w:color="auto"/>
        <w:right w:val="none" w:sz="0" w:space="0" w:color="auto"/>
      </w:divBdr>
    </w:div>
    <w:div w:id="176651591">
      <w:bodyDiv w:val="1"/>
      <w:marLeft w:val="0"/>
      <w:marRight w:val="0"/>
      <w:marTop w:val="0"/>
      <w:marBottom w:val="0"/>
      <w:divBdr>
        <w:top w:val="none" w:sz="0" w:space="0" w:color="auto"/>
        <w:left w:val="none" w:sz="0" w:space="0" w:color="auto"/>
        <w:bottom w:val="none" w:sz="0" w:space="0" w:color="auto"/>
        <w:right w:val="none" w:sz="0" w:space="0" w:color="auto"/>
      </w:divBdr>
    </w:div>
    <w:div w:id="224754519">
      <w:bodyDiv w:val="1"/>
      <w:marLeft w:val="0"/>
      <w:marRight w:val="0"/>
      <w:marTop w:val="0"/>
      <w:marBottom w:val="0"/>
      <w:divBdr>
        <w:top w:val="none" w:sz="0" w:space="0" w:color="auto"/>
        <w:left w:val="none" w:sz="0" w:space="0" w:color="auto"/>
        <w:bottom w:val="none" w:sz="0" w:space="0" w:color="auto"/>
        <w:right w:val="none" w:sz="0" w:space="0" w:color="auto"/>
      </w:divBdr>
    </w:div>
    <w:div w:id="358090428">
      <w:bodyDiv w:val="1"/>
      <w:marLeft w:val="0"/>
      <w:marRight w:val="0"/>
      <w:marTop w:val="0"/>
      <w:marBottom w:val="0"/>
      <w:divBdr>
        <w:top w:val="none" w:sz="0" w:space="0" w:color="auto"/>
        <w:left w:val="none" w:sz="0" w:space="0" w:color="auto"/>
        <w:bottom w:val="none" w:sz="0" w:space="0" w:color="auto"/>
        <w:right w:val="none" w:sz="0" w:space="0" w:color="auto"/>
      </w:divBdr>
    </w:div>
    <w:div w:id="405108337">
      <w:bodyDiv w:val="1"/>
      <w:marLeft w:val="0"/>
      <w:marRight w:val="0"/>
      <w:marTop w:val="0"/>
      <w:marBottom w:val="0"/>
      <w:divBdr>
        <w:top w:val="none" w:sz="0" w:space="0" w:color="auto"/>
        <w:left w:val="none" w:sz="0" w:space="0" w:color="auto"/>
        <w:bottom w:val="none" w:sz="0" w:space="0" w:color="auto"/>
        <w:right w:val="none" w:sz="0" w:space="0" w:color="auto"/>
      </w:divBdr>
    </w:div>
    <w:div w:id="429549327">
      <w:bodyDiv w:val="1"/>
      <w:marLeft w:val="0"/>
      <w:marRight w:val="0"/>
      <w:marTop w:val="0"/>
      <w:marBottom w:val="0"/>
      <w:divBdr>
        <w:top w:val="none" w:sz="0" w:space="0" w:color="auto"/>
        <w:left w:val="none" w:sz="0" w:space="0" w:color="auto"/>
        <w:bottom w:val="none" w:sz="0" w:space="0" w:color="auto"/>
        <w:right w:val="none" w:sz="0" w:space="0" w:color="auto"/>
      </w:divBdr>
    </w:div>
    <w:div w:id="508447119">
      <w:bodyDiv w:val="1"/>
      <w:marLeft w:val="0"/>
      <w:marRight w:val="0"/>
      <w:marTop w:val="0"/>
      <w:marBottom w:val="0"/>
      <w:divBdr>
        <w:top w:val="none" w:sz="0" w:space="0" w:color="auto"/>
        <w:left w:val="none" w:sz="0" w:space="0" w:color="auto"/>
        <w:bottom w:val="none" w:sz="0" w:space="0" w:color="auto"/>
        <w:right w:val="none" w:sz="0" w:space="0" w:color="auto"/>
      </w:divBdr>
    </w:div>
    <w:div w:id="536696462">
      <w:bodyDiv w:val="1"/>
      <w:marLeft w:val="0"/>
      <w:marRight w:val="0"/>
      <w:marTop w:val="0"/>
      <w:marBottom w:val="0"/>
      <w:divBdr>
        <w:top w:val="none" w:sz="0" w:space="0" w:color="auto"/>
        <w:left w:val="none" w:sz="0" w:space="0" w:color="auto"/>
        <w:bottom w:val="none" w:sz="0" w:space="0" w:color="auto"/>
        <w:right w:val="none" w:sz="0" w:space="0" w:color="auto"/>
      </w:divBdr>
    </w:div>
    <w:div w:id="579414918">
      <w:bodyDiv w:val="1"/>
      <w:marLeft w:val="0"/>
      <w:marRight w:val="0"/>
      <w:marTop w:val="0"/>
      <w:marBottom w:val="0"/>
      <w:divBdr>
        <w:top w:val="none" w:sz="0" w:space="0" w:color="auto"/>
        <w:left w:val="none" w:sz="0" w:space="0" w:color="auto"/>
        <w:bottom w:val="none" w:sz="0" w:space="0" w:color="auto"/>
        <w:right w:val="none" w:sz="0" w:space="0" w:color="auto"/>
      </w:divBdr>
    </w:div>
    <w:div w:id="688029132">
      <w:bodyDiv w:val="1"/>
      <w:marLeft w:val="0"/>
      <w:marRight w:val="0"/>
      <w:marTop w:val="0"/>
      <w:marBottom w:val="0"/>
      <w:divBdr>
        <w:top w:val="none" w:sz="0" w:space="0" w:color="auto"/>
        <w:left w:val="none" w:sz="0" w:space="0" w:color="auto"/>
        <w:bottom w:val="none" w:sz="0" w:space="0" w:color="auto"/>
        <w:right w:val="none" w:sz="0" w:space="0" w:color="auto"/>
      </w:divBdr>
    </w:div>
    <w:div w:id="784008176">
      <w:bodyDiv w:val="1"/>
      <w:marLeft w:val="0"/>
      <w:marRight w:val="0"/>
      <w:marTop w:val="0"/>
      <w:marBottom w:val="0"/>
      <w:divBdr>
        <w:top w:val="none" w:sz="0" w:space="0" w:color="auto"/>
        <w:left w:val="none" w:sz="0" w:space="0" w:color="auto"/>
        <w:bottom w:val="none" w:sz="0" w:space="0" w:color="auto"/>
        <w:right w:val="none" w:sz="0" w:space="0" w:color="auto"/>
      </w:divBdr>
    </w:div>
    <w:div w:id="814686881">
      <w:bodyDiv w:val="1"/>
      <w:marLeft w:val="0"/>
      <w:marRight w:val="0"/>
      <w:marTop w:val="0"/>
      <w:marBottom w:val="0"/>
      <w:divBdr>
        <w:top w:val="none" w:sz="0" w:space="0" w:color="auto"/>
        <w:left w:val="none" w:sz="0" w:space="0" w:color="auto"/>
        <w:bottom w:val="none" w:sz="0" w:space="0" w:color="auto"/>
        <w:right w:val="none" w:sz="0" w:space="0" w:color="auto"/>
      </w:divBdr>
    </w:div>
    <w:div w:id="896629697">
      <w:bodyDiv w:val="1"/>
      <w:marLeft w:val="0"/>
      <w:marRight w:val="0"/>
      <w:marTop w:val="0"/>
      <w:marBottom w:val="0"/>
      <w:divBdr>
        <w:top w:val="none" w:sz="0" w:space="0" w:color="auto"/>
        <w:left w:val="none" w:sz="0" w:space="0" w:color="auto"/>
        <w:bottom w:val="none" w:sz="0" w:space="0" w:color="auto"/>
        <w:right w:val="none" w:sz="0" w:space="0" w:color="auto"/>
      </w:divBdr>
    </w:div>
    <w:div w:id="928586138">
      <w:bodyDiv w:val="1"/>
      <w:marLeft w:val="0"/>
      <w:marRight w:val="0"/>
      <w:marTop w:val="0"/>
      <w:marBottom w:val="0"/>
      <w:divBdr>
        <w:top w:val="none" w:sz="0" w:space="0" w:color="auto"/>
        <w:left w:val="none" w:sz="0" w:space="0" w:color="auto"/>
        <w:bottom w:val="none" w:sz="0" w:space="0" w:color="auto"/>
        <w:right w:val="none" w:sz="0" w:space="0" w:color="auto"/>
      </w:divBdr>
    </w:div>
    <w:div w:id="938485256">
      <w:bodyDiv w:val="1"/>
      <w:marLeft w:val="0"/>
      <w:marRight w:val="0"/>
      <w:marTop w:val="0"/>
      <w:marBottom w:val="0"/>
      <w:divBdr>
        <w:top w:val="none" w:sz="0" w:space="0" w:color="auto"/>
        <w:left w:val="none" w:sz="0" w:space="0" w:color="auto"/>
        <w:bottom w:val="none" w:sz="0" w:space="0" w:color="auto"/>
        <w:right w:val="none" w:sz="0" w:space="0" w:color="auto"/>
      </w:divBdr>
    </w:div>
    <w:div w:id="946035470">
      <w:bodyDiv w:val="1"/>
      <w:marLeft w:val="0"/>
      <w:marRight w:val="0"/>
      <w:marTop w:val="0"/>
      <w:marBottom w:val="0"/>
      <w:divBdr>
        <w:top w:val="none" w:sz="0" w:space="0" w:color="auto"/>
        <w:left w:val="none" w:sz="0" w:space="0" w:color="auto"/>
        <w:bottom w:val="none" w:sz="0" w:space="0" w:color="auto"/>
        <w:right w:val="none" w:sz="0" w:space="0" w:color="auto"/>
      </w:divBdr>
      <w:divsChild>
        <w:div w:id="1482691940">
          <w:marLeft w:val="0"/>
          <w:marRight w:val="0"/>
          <w:marTop w:val="0"/>
          <w:marBottom w:val="0"/>
          <w:divBdr>
            <w:top w:val="none" w:sz="0" w:space="0" w:color="auto"/>
            <w:left w:val="none" w:sz="0" w:space="0" w:color="auto"/>
            <w:bottom w:val="none" w:sz="0" w:space="0" w:color="auto"/>
            <w:right w:val="none" w:sz="0" w:space="0" w:color="auto"/>
          </w:divBdr>
        </w:div>
      </w:divsChild>
    </w:div>
    <w:div w:id="968052702">
      <w:bodyDiv w:val="1"/>
      <w:marLeft w:val="0"/>
      <w:marRight w:val="0"/>
      <w:marTop w:val="0"/>
      <w:marBottom w:val="0"/>
      <w:divBdr>
        <w:top w:val="none" w:sz="0" w:space="0" w:color="auto"/>
        <w:left w:val="none" w:sz="0" w:space="0" w:color="auto"/>
        <w:bottom w:val="none" w:sz="0" w:space="0" w:color="auto"/>
        <w:right w:val="none" w:sz="0" w:space="0" w:color="auto"/>
      </w:divBdr>
    </w:div>
    <w:div w:id="991563748">
      <w:bodyDiv w:val="1"/>
      <w:marLeft w:val="0"/>
      <w:marRight w:val="0"/>
      <w:marTop w:val="0"/>
      <w:marBottom w:val="0"/>
      <w:divBdr>
        <w:top w:val="none" w:sz="0" w:space="0" w:color="auto"/>
        <w:left w:val="none" w:sz="0" w:space="0" w:color="auto"/>
        <w:bottom w:val="none" w:sz="0" w:space="0" w:color="auto"/>
        <w:right w:val="none" w:sz="0" w:space="0" w:color="auto"/>
      </w:divBdr>
    </w:div>
    <w:div w:id="1010717827">
      <w:bodyDiv w:val="1"/>
      <w:marLeft w:val="0"/>
      <w:marRight w:val="0"/>
      <w:marTop w:val="0"/>
      <w:marBottom w:val="0"/>
      <w:divBdr>
        <w:top w:val="none" w:sz="0" w:space="0" w:color="auto"/>
        <w:left w:val="none" w:sz="0" w:space="0" w:color="auto"/>
        <w:bottom w:val="none" w:sz="0" w:space="0" w:color="auto"/>
        <w:right w:val="none" w:sz="0" w:space="0" w:color="auto"/>
      </w:divBdr>
    </w:div>
    <w:div w:id="1171525070">
      <w:bodyDiv w:val="1"/>
      <w:marLeft w:val="0"/>
      <w:marRight w:val="0"/>
      <w:marTop w:val="0"/>
      <w:marBottom w:val="0"/>
      <w:divBdr>
        <w:top w:val="none" w:sz="0" w:space="0" w:color="auto"/>
        <w:left w:val="none" w:sz="0" w:space="0" w:color="auto"/>
        <w:bottom w:val="none" w:sz="0" w:space="0" w:color="auto"/>
        <w:right w:val="none" w:sz="0" w:space="0" w:color="auto"/>
      </w:divBdr>
    </w:div>
    <w:div w:id="1185174464">
      <w:bodyDiv w:val="1"/>
      <w:marLeft w:val="0"/>
      <w:marRight w:val="0"/>
      <w:marTop w:val="0"/>
      <w:marBottom w:val="0"/>
      <w:divBdr>
        <w:top w:val="none" w:sz="0" w:space="0" w:color="auto"/>
        <w:left w:val="none" w:sz="0" w:space="0" w:color="auto"/>
        <w:bottom w:val="none" w:sz="0" w:space="0" w:color="auto"/>
        <w:right w:val="none" w:sz="0" w:space="0" w:color="auto"/>
      </w:divBdr>
      <w:divsChild>
        <w:div w:id="873888672">
          <w:marLeft w:val="0"/>
          <w:marRight w:val="0"/>
          <w:marTop w:val="0"/>
          <w:marBottom w:val="0"/>
          <w:divBdr>
            <w:top w:val="none" w:sz="0" w:space="0" w:color="auto"/>
            <w:left w:val="none" w:sz="0" w:space="0" w:color="auto"/>
            <w:bottom w:val="none" w:sz="0" w:space="0" w:color="auto"/>
            <w:right w:val="none" w:sz="0" w:space="0" w:color="auto"/>
          </w:divBdr>
          <w:divsChild>
            <w:div w:id="2091610972">
              <w:marLeft w:val="0"/>
              <w:marRight w:val="0"/>
              <w:marTop w:val="0"/>
              <w:marBottom w:val="0"/>
              <w:divBdr>
                <w:top w:val="none" w:sz="0" w:space="0" w:color="auto"/>
                <w:left w:val="none" w:sz="0" w:space="0" w:color="auto"/>
                <w:bottom w:val="none" w:sz="0" w:space="0" w:color="auto"/>
                <w:right w:val="none" w:sz="0" w:space="0" w:color="auto"/>
              </w:divBdr>
            </w:div>
          </w:divsChild>
        </w:div>
        <w:div w:id="392242871">
          <w:marLeft w:val="0"/>
          <w:marRight w:val="0"/>
          <w:marTop w:val="0"/>
          <w:marBottom w:val="0"/>
          <w:divBdr>
            <w:top w:val="none" w:sz="0" w:space="0" w:color="auto"/>
            <w:left w:val="none" w:sz="0" w:space="0" w:color="auto"/>
            <w:bottom w:val="none" w:sz="0" w:space="0" w:color="auto"/>
            <w:right w:val="none" w:sz="0" w:space="0" w:color="auto"/>
          </w:divBdr>
          <w:divsChild>
            <w:div w:id="1873689788">
              <w:marLeft w:val="0"/>
              <w:marRight w:val="0"/>
              <w:marTop w:val="0"/>
              <w:marBottom w:val="0"/>
              <w:divBdr>
                <w:top w:val="none" w:sz="0" w:space="0" w:color="auto"/>
                <w:left w:val="none" w:sz="0" w:space="0" w:color="auto"/>
                <w:bottom w:val="none" w:sz="0" w:space="0" w:color="auto"/>
                <w:right w:val="none" w:sz="0" w:space="0" w:color="auto"/>
              </w:divBdr>
              <w:divsChild>
                <w:div w:id="318047542">
                  <w:marLeft w:val="0"/>
                  <w:marRight w:val="0"/>
                  <w:marTop w:val="0"/>
                  <w:marBottom w:val="0"/>
                  <w:divBdr>
                    <w:top w:val="none" w:sz="0" w:space="0" w:color="auto"/>
                    <w:left w:val="none" w:sz="0" w:space="0" w:color="auto"/>
                    <w:bottom w:val="none" w:sz="0" w:space="0" w:color="auto"/>
                    <w:right w:val="none" w:sz="0" w:space="0" w:color="auto"/>
                  </w:divBdr>
                  <w:divsChild>
                    <w:div w:id="1590313085">
                      <w:marLeft w:val="0"/>
                      <w:marRight w:val="0"/>
                      <w:marTop w:val="90"/>
                      <w:marBottom w:val="0"/>
                      <w:divBdr>
                        <w:top w:val="none" w:sz="0" w:space="0" w:color="auto"/>
                        <w:left w:val="none" w:sz="0" w:space="0" w:color="auto"/>
                        <w:bottom w:val="none" w:sz="0" w:space="0" w:color="auto"/>
                        <w:right w:val="none" w:sz="0" w:space="0" w:color="auto"/>
                      </w:divBdr>
                      <w:divsChild>
                        <w:div w:id="1384644767">
                          <w:marLeft w:val="0"/>
                          <w:marRight w:val="0"/>
                          <w:marTop w:val="0"/>
                          <w:marBottom w:val="660"/>
                          <w:divBdr>
                            <w:top w:val="none" w:sz="0" w:space="0" w:color="auto"/>
                            <w:left w:val="none" w:sz="0" w:space="0" w:color="auto"/>
                            <w:bottom w:val="none" w:sz="0" w:space="0" w:color="auto"/>
                            <w:right w:val="none" w:sz="0" w:space="0" w:color="auto"/>
                          </w:divBdr>
                          <w:divsChild>
                            <w:div w:id="1605308372">
                              <w:marLeft w:val="0"/>
                              <w:marRight w:val="0"/>
                              <w:marTop w:val="0"/>
                              <w:marBottom w:val="450"/>
                              <w:divBdr>
                                <w:top w:val="none" w:sz="0" w:space="0" w:color="auto"/>
                                <w:left w:val="none" w:sz="0" w:space="0" w:color="auto"/>
                                <w:bottom w:val="none" w:sz="0" w:space="0" w:color="auto"/>
                                <w:right w:val="none" w:sz="0" w:space="0" w:color="auto"/>
                              </w:divBdr>
                              <w:divsChild>
                                <w:div w:id="1394426463">
                                  <w:marLeft w:val="0"/>
                                  <w:marRight w:val="0"/>
                                  <w:marTop w:val="0"/>
                                  <w:marBottom w:val="0"/>
                                  <w:divBdr>
                                    <w:top w:val="none" w:sz="0" w:space="0" w:color="auto"/>
                                    <w:left w:val="none" w:sz="0" w:space="0" w:color="auto"/>
                                    <w:bottom w:val="none" w:sz="0" w:space="0" w:color="auto"/>
                                    <w:right w:val="none" w:sz="0" w:space="0" w:color="auto"/>
                                  </w:divBdr>
                                  <w:divsChild>
                                    <w:div w:id="6181262">
                                      <w:marLeft w:val="0"/>
                                      <w:marRight w:val="0"/>
                                      <w:marTop w:val="0"/>
                                      <w:marBottom w:val="0"/>
                                      <w:divBdr>
                                        <w:top w:val="none" w:sz="0" w:space="0" w:color="auto"/>
                                        <w:left w:val="none" w:sz="0" w:space="0" w:color="auto"/>
                                        <w:bottom w:val="none" w:sz="0" w:space="0" w:color="auto"/>
                                        <w:right w:val="none" w:sz="0" w:space="0" w:color="auto"/>
                                      </w:divBdr>
                                      <w:divsChild>
                                        <w:div w:id="1544293984">
                                          <w:marLeft w:val="0"/>
                                          <w:marRight w:val="0"/>
                                          <w:marTop w:val="0"/>
                                          <w:marBottom w:val="0"/>
                                          <w:divBdr>
                                            <w:top w:val="none" w:sz="0" w:space="0" w:color="auto"/>
                                            <w:left w:val="none" w:sz="0" w:space="0" w:color="auto"/>
                                            <w:bottom w:val="none" w:sz="0" w:space="0" w:color="auto"/>
                                            <w:right w:val="none" w:sz="0" w:space="0" w:color="auto"/>
                                          </w:divBdr>
                                          <w:divsChild>
                                            <w:div w:id="1197887589">
                                              <w:marLeft w:val="0"/>
                                              <w:marRight w:val="0"/>
                                              <w:marTop w:val="0"/>
                                              <w:marBottom w:val="0"/>
                                              <w:divBdr>
                                                <w:top w:val="none" w:sz="0" w:space="0" w:color="auto"/>
                                                <w:left w:val="none" w:sz="0" w:space="0" w:color="auto"/>
                                                <w:bottom w:val="none" w:sz="0" w:space="0" w:color="auto"/>
                                                <w:right w:val="none" w:sz="0" w:space="0" w:color="auto"/>
                                              </w:divBdr>
                                              <w:divsChild>
                                                <w:div w:id="1316296557">
                                                  <w:marLeft w:val="0"/>
                                                  <w:marRight w:val="0"/>
                                                  <w:marTop w:val="0"/>
                                                  <w:marBottom w:val="0"/>
                                                  <w:divBdr>
                                                    <w:top w:val="none" w:sz="0" w:space="0" w:color="auto"/>
                                                    <w:left w:val="none" w:sz="0" w:space="0" w:color="auto"/>
                                                    <w:bottom w:val="none" w:sz="0" w:space="0" w:color="auto"/>
                                                    <w:right w:val="none" w:sz="0" w:space="0" w:color="auto"/>
                                                  </w:divBdr>
                                                  <w:divsChild>
                                                    <w:div w:id="1197238605">
                                                      <w:marLeft w:val="0"/>
                                                      <w:marRight w:val="0"/>
                                                      <w:marTop w:val="0"/>
                                                      <w:marBottom w:val="0"/>
                                                      <w:divBdr>
                                                        <w:top w:val="none" w:sz="0" w:space="0" w:color="auto"/>
                                                        <w:left w:val="none" w:sz="0" w:space="0" w:color="auto"/>
                                                        <w:bottom w:val="none" w:sz="0" w:space="0" w:color="auto"/>
                                                        <w:right w:val="none" w:sz="0" w:space="0" w:color="auto"/>
                                                      </w:divBdr>
                                                      <w:divsChild>
                                                        <w:div w:id="1701007517">
                                                          <w:marLeft w:val="0"/>
                                                          <w:marRight w:val="0"/>
                                                          <w:marTop w:val="0"/>
                                                          <w:marBottom w:val="0"/>
                                                          <w:divBdr>
                                                            <w:top w:val="none" w:sz="0" w:space="0" w:color="auto"/>
                                                            <w:left w:val="none" w:sz="0" w:space="0" w:color="auto"/>
                                                            <w:bottom w:val="none" w:sz="0" w:space="0" w:color="auto"/>
                                                            <w:right w:val="none" w:sz="0" w:space="0" w:color="auto"/>
                                                          </w:divBdr>
                                                          <w:divsChild>
                                                            <w:div w:id="15348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026077">
      <w:bodyDiv w:val="1"/>
      <w:marLeft w:val="0"/>
      <w:marRight w:val="0"/>
      <w:marTop w:val="0"/>
      <w:marBottom w:val="0"/>
      <w:divBdr>
        <w:top w:val="none" w:sz="0" w:space="0" w:color="auto"/>
        <w:left w:val="none" w:sz="0" w:space="0" w:color="auto"/>
        <w:bottom w:val="none" w:sz="0" w:space="0" w:color="auto"/>
        <w:right w:val="none" w:sz="0" w:space="0" w:color="auto"/>
      </w:divBdr>
    </w:div>
    <w:div w:id="1325402139">
      <w:bodyDiv w:val="1"/>
      <w:marLeft w:val="0"/>
      <w:marRight w:val="0"/>
      <w:marTop w:val="0"/>
      <w:marBottom w:val="0"/>
      <w:divBdr>
        <w:top w:val="none" w:sz="0" w:space="0" w:color="auto"/>
        <w:left w:val="none" w:sz="0" w:space="0" w:color="auto"/>
        <w:bottom w:val="none" w:sz="0" w:space="0" w:color="auto"/>
        <w:right w:val="none" w:sz="0" w:space="0" w:color="auto"/>
      </w:divBdr>
    </w:div>
    <w:div w:id="1343049729">
      <w:bodyDiv w:val="1"/>
      <w:marLeft w:val="0"/>
      <w:marRight w:val="0"/>
      <w:marTop w:val="0"/>
      <w:marBottom w:val="0"/>
      <w:divBdr>
        <w:top w:val="none" w:sz="0" w:space="0" w:color="auto"/>
        <w:left w:val="none" w:sz="0" w:space="0" w:color="auto"/>
        <w:bottom w:val="none" w:sz="0" w:space="0" w:color="auto"/>
        <w:right w:val="none" w:sz="0" w:space="0" w:color="auto"/>
      </w:divBdr>
    </w:div>
    <w:div w:id="1409498059">
      <w:bodyDiv w:val="1"/>
      <w:marLeft w:val="0"/>
      <w:marRight w:val="0"/>
      <w:marTop w:val="0"/>
      <w:marBottom w:val="0"/>
      <w:divBdr>
        <w:top w:val="none" w:sz="0" w:space="0" w:color="auto"/>
        <w:left w:val="none" w:sz="0" w:space="0" w:color="auto"/>
        <w:bottom w:val="none" w:sz="0" w:space="0" w:color="auto"/>
        <w:right w:val="none" w:sz="0" w:space="0" w:color="auto"/>
      </w:divBdr>
    </w:div>
    <w:div w:id="1412385153">
      <w:bodyDiv w:val="1"/>
      <w:marLeft w:val="0"/>
      <w:marRight w:val="0"/>
      <w:marTop w:val="0"/>
      <w:marBottom w:val="0"/>
      <w:divBdr>
        <w:top w:val="none" w:sz="0" w:space="0" w:color="auto"/>
        <w:left w:val="none" w:sz="0" w:space="0" w:color="auto"/>
        <w:bottom w:val="none" w:sz="0" w:space="0" w:color="auto"/>
        <w:right w:val="none" w:sz="0" w:space="0" w:color="auto"/>
      </w:divBdr>
    </w:div>
    <w:div w:id="1442845737">
      <w:bodyDiv w:val="1"/>
      <w:marLeft w:val="0"/>
      <w:marRight w:val="0"/>
      <w:marTop w:val="0"/>
      <w:marBottom w:val="0"/>
      <w:divBdr>
        <w:top w:val="none" w:sz="0" w:space="0" w:color="auto"/>
        <w:left w:val="none" w:sz="0" w:space="0" w:color="auto"/>
        <w:bottom w:val="none" w:sz="0" w:space="0" w:color="auto"/>
        <w:right w:val="none" w:sz="0" w:space="0" w:color="auto"/>
      </w:divBdr>
    </w:div>
    <w:div w:id="1462841957">
      <w:bodyDiv w:val="1"/>
      <w:marLeft w:val="0"/>
      <w:marRight w:val="0"/>
      <w:marTop w:val="0"/>
      <w:marBottom w:val="0"/>
      <w:divBdr>
        <w:top w:val="none" w:sz="0" w:space="0" w:color="auto"/>
        <w:left w:val="none" w:sz="0" w:space="0" w:color="auto"/>
        <w:bottom w:val="none" w:sz="0" w:space="0" w:color="auto"/>
        <w:right w:val="none" w:sz="0" w:space="0" w:color="auto"/>
      </w:divBdr>
    </w:div>
    <w:div w:id="1466120431">
      <w:bodyDiv w:val="1"/>
      <w:marLeft w:val="0"/>
      <w:marRight w:val="0"/>
      <w:marTop w:val="0"/>
      <w:marBottom w:val="0"/>
      <w:divBdr>
        <w:top w:val="none" w:sz="0" w:space="0" w:color="auto"/>
        <w:left w:val="none" w:sz="0" w:space="0" w:color="auto"/>
        <w:bottom w:val="none" w:sz="0" w:space="0" w:color="auto"/>
        <w:right w:val="none" w:sz="0" w:space="0" w:color="auto"/>
      </w:divBdr>
    </w:div>
    <w:div w:id="1467624260">
      <w:bodyDiv w:val="1"/>
      <w:marLeft w:val="0"/>
      <w:marRight w:val="0"/>
      <w:marTop w:val="0"/>
      <w:marBottom w:val="0"/>
      <w:divBdr>
        <w:top w:val="none" w:sz="0" w:space="0" w:color="auto"/>
        <w:left w:val="none" w:sz="0" w:space="0" w:color="auto"/>
        <w:bottom w:val="none" w:sz="0" w:space="0" w:color="auto"/>
        <w:right w:val="none" w:sz="0" w:space="0" w:color="auto"/>
      </w:divBdr>
    </w:div>
    <w:div w:id="1544370408">
      <w:bodyDiv w:val="1"/>
      <w:marLeft w:val="0"/>
      <w:marRight w:val="0"/>
      <w:marTop w:val="0"/>
      <w:marBottom w:val="0"/>
      <w:divBdr>
        <w:top w:val="none" w:sz="0" w:space="0" w:color="auto"/>
        <w:left w:val="none" w:sz="0" w:space="0" w:color="auto"/>
        <w:bottom w:val="none" w:sz="0" w:space="0" w:color="auto"/>
        <w:right w:val="none" w:sz="0" w:space="0" w:color="auto"/>
      </w:divBdr>
    </w:div>
    <w:div w:id="1549607095">
      <w:bodyDiv w:val="1"/>
      <w:marLeft w:val="0"/>
      <w:marRight w:val="0"/>
      <w:marTop w:val="0"/>
      <w:marBottom w:val="0"/>
      <w:divBdr>
        <w:top w:val="none" w:sz="0" w:space="0" w:color="auto"/>
        <w:left w:val="none" w:sz="0" w:space="0" w:color="auto"/>
        <w:bottom w:val="none" w:sz="0" w:space="0" w:color="auto"/>
        <w:right w:val="none" w:sz="0" w:space="0" w:color="auto"/>
      </w:divBdr>
    </w:div>
    <w:div w:id="1589194363">
      <w:bodyDiv w:val="1"/>
      <w:marLeft w:val="0"/>
      <w:marRight w:val="0"/>
      <w:marTop w:val="0"/>
      <w:marBottom w:val="0"/>
      <w:divBdr>
        <w:top w:val="none" w:sz="0" w:space="0" w:color="auto"/>
        <w:left w:val="none" w:sz="0" w:space="0" w:color="auto"/>
        <w:bottom w:val="none" w:sz="0" w:space="0" w:color="auto"/>
        <w:right w:val="none" w:sz="0" w:space="0" w:color="auto"/>
      </w:divBdr>
    </w:div>
    <w:div w:id="1618877015">
      <w:bodyDiv w:val="1"/>
      <w:marLeft w:val="0"/>
      <w:marRight w:val="0"/>
      <w:marTop w:val="0"/>
      <w:marBottom w:val="0"/>
      <w:divBdr>
        <w:top w:val="none" w:sz="0" w:space="0" w:color="auto"/>
        <w:left w:val="none" w:sz="0" w:space="0" w:color="auto"/>
        <w:bottom w:val="none" w:sz="0" w:space="0" w:color="auto"/>
        <w:right w:val="none" w:sz="0" w:space="0" w:color="auto"/>
      </w:divBdr>
    </w:div>
    <w:div w:id="1622300472">
      <w:bodyDiv w:val="1"/>
      <w:marLeft w:val="0"/>
      <w:marRight w:val="0"/>
      <w:marTop w:val="0"/>
      <w:marBottom w:val="0"/>
      <w:divBdr>
        <w:top w:val="none" w:sz="0" w:space="0" w:color="auto"/>
        <w:left w:val="none" w:sz="0" w:space="0" w:color="auto"/>
        <w:bottom w:val="none" w:sz="0" w:space="0" w:color="auto"/>
        <w:right w:val="none" w:sz="0" w:space="0" w:color="auto"/>
      </w:divBdr>
    </w:div>
    <w:div w:id="1705055279">
      <w:bodyDiv w:val="1"/>
      <w:marLeft w:val="0"/>
      <w:marRight w:val="0"/>
      <w:marTop w:val="0"/>
      <w:marBottom w:val="0"/>
      <w:divBdr>
        <w:top w:val="none" w:sz="0" w:space="0" w:color="auto"/>
        <w:left w:val="none" w:sz="0" w:space="0" w:color="auto"/>
        <w:bottom w:val="none" w:sz="0" w:space="0" w:color="auto"/>
        <w:right w:val="none" w:sz="0" w:space="0" w:color="auto"/>
      </w:divBdr>
    </w:div>
    <w:div w:id="1773745047">
      <w:bodyDiv w:val="1"/>
      <w:marLeft w:val="0"/>
      <w:marRight w:val="0"/>
      <w:marTop w:val="0"/>
      <w:marBottom w:val="0"/>
      <w:divBdr>
        <w:top w:val="none" w:sz="0" w:space="0" w:color="auto"/>
        <w:left w:val="none" w:sz="0" w:space="0" w:color="auto"/>
        <w:bottom w:val="none" w:sz="0" w:space="0" w:color="auto"/>
        <w:right w:val="none" w:sz="0" w:space="0" w:color="auto"/>
      </w:divBdr>
    </w:div>
    <w:div w:id="1862744480">
      <w:bodyDiv w:val="1"/>
      <w:marLeft w:val="0"/>
      <w:marRight w:val="0"/>
      <w:marTop w:val="0"/>
      <w:marBottom w:val="0"/>
      <w:divBdr>
        <w:top w:val="none" w:sz="0" w:space="0" w:color="auto"/>
        <w:left w:val="none" w:sz="0" w:space="0" w:color="auto"/>
        <w:bottom w:val="none" w:sz="0" w:space="0" w:color="auto"/>
        <w:right w:val="none" w:sz="0" w:space="0" w:color="auto"/>
      </w:divBdr>
    </w:div>
    <w:div w:id="1886715929">
      <w:bodyDiv w:val="1"/>
      <w:marLeft w:val="0"/>
      <w:marRight w:val="0"/>
      <w:marTop w:val="0"/>
      <w:marBottom w:val="0"/>
      <w:divBdr>
        <w:top w:val="none" w:sz="0" w:space="0" w:color="auto"/>
        <w:left w:val="none" w:sz="0" w:space="0" w:color="auto"/>
        <w:bottom w:val="none" w:sz="0" w:space="0" w:color="auto"/>
        <w:right w:val="none" w:sz="0" w:space="0" w:color="auto"/>
      </w:divBdr>
    </w:div>
    <w:div w:id="1892769631">
      <w:bodyDiv w:val="1"/>
      <w:marLeft w:val="0"/>
      <w:marRight w:val="0"/>
      <w:marTop w:val="0"/>
      <w:marBottom w:val="0"/>
      <w:divBdr>
        <w:top w:val="none" w:sz="0" w:space="0" w:color="auto"/>
        <w:left w:val="none" w:sz="0" w:space="0" w:color="auto"/>
        <w:bottom w:val="none" w:sz="0" w:space="0" w:color="auto"/>
        <w:right w:val="none" w:sz="0" w:space="0" w:color="auto"/>
      </w:divBdr>
      <w:divsChild>
        <w:div w:id="1695956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360886">
      <w:bodyDiv w:val="1"/>
      <w:marLeft w:val="0"/>
      <w:marRight w:val="0"/>
      <w:marTop w:val="0"/>
      <w:marBottom w:val="0"/>
      <w:divBdr>
        <w:top w:val="none" w:sz="0" w:space="0" w:color="auto"/>
        <w:left w:val="none" w:sz="0" w:space="0" w:color="auto"/>
        <w:bottom w:val="none" w:sz="0" w:space="0" w:color="auto"/>
        <w:right w:val="none" w:sz="0" w:space="0" w:color="auto"/>
      </w:divBdr>
    </w:div>
    <w:div w:id="1920678775">
      <w:bodyDiv w:val="1"/>
      <w:marLeft w:val="0"/>
      <w:marRight w:val="0"/>
      <w:marTop w:val="0"/>
      <w:marBottom w:val="0"/>
      <w:divBdr>
        <w:top w:val="none" w:sz="0" w:space="0" w:color="auto"/>
        <w:left w:val="none" w:sz="0" w:space="0" w:color="auto"/>
        <w:bottom w:val="none" w:sz="0" w:space="0" w:color="auto"/>
        <w:right w:val="none" w:sz="0" w:space="0" w:color="auto"/>
      </w:divBdr>
    </w:div>
    <w:div w:id="1934439063">
      <w:bodyDiv w:val="1"/>
      <w:marLeft w:val="0"/>
      <w:marRight w:val="0"/>
      <w:marTop w:val="0"/>
      <w:marBottom w:val="0"/>
      <w:divBdr>
        <w:top w:val="none" w:sz="0" w:space="0" w:color="auto"/>
        <w:left w:val="none" w:sz="0" w:space="0" w:color="auto"/>
        <w:bottom w:val="none" w:sz="0" w:space="0" w:color="auto"/>
        <w:right w:val="none" w:sz="0" w:space="0" w:color="auto"/>
      </w:divBdr>
    </w:div>
    <w:div w:id="2018341497">
      <w:bodyDiv w:val="1"/>
      <w:marLeft w:val="0"/>
      <w:marRight w:val="0"/>
      <w:marTop w:val="0"/>
      <w:marBottom w:val="0"/>
      <w:divBdr>
        <w:top w:val="none" w:sz="0" w:space="0" w:color="auto"/>
        <w:left w:val="none" w:sz="0" w:space="0" w:color="auto"/>
        <w:bottom w:val="none" w:sz="0" w:space="0" w:color="auto"/>
        <w:right w:val="none" w:sz="0" w:space="0" w:color="auto"/>
      </w:divBdr>
    </w:div>
    <w:div w:id="2038893767">
      <w:bodyDiv w:val="1"/>
      <w:marLeft w:val="0"/>
      <w:marRight w:val="0"/>
      <w:marTop w:val="0"/>
      <w:marBottom w:val="0"/>
      <w:divBdr>
        <w:top w:val="none" w:sz="0" w:space="0" w:color="auto"/>
        <w:left w:val="none" w:sz="0" w:space="0" w:color="auto"/>
        <w:bottom w:val="none" w:sz="0" w:space="0" w:color="auto"/>
        <w:right w:val="none" w:sz="0" w:space="0" w:color="auto"/>
      </w:divBdr>
    </w:div>
    <w:div w:id="2110930560">
      <w:bodyDiv w:val="1"/>
      <w:marLeft w:val="0"/>
      <w:marRight w:val="0"/>
      <w:marTop w:val="0"/>
      <w:marBottom w:val="0"/>
      <w:divBdr>
        <w:top w:val="none" w:sz="0" w:space="0" w:color="auto"/>
        <w:left w:val="none" w:sz="0" w:space="0" w:color="auto"/>
        <w:bottom w:val="none" w:sz="0" w:space="0" w:color="auto"/>
        <w:right w:val="none" w:sz="0" w:space="0" w:color="auto"/>
      </w:divBdr>
    </w:div>
    <w:div w:id="2119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transparencia.gov.br/sancoes/cn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92E6-CB18-4673-A913-D36594C0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7234</Words>
  <Characters>39069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Ferreira</dc:creator>
  <cp:keywords/>
  <dc:description/>
  <cp:lastModifiedBy>Leandro Couto da Silva</cp:lastModifiedBy>
  <cp:revision>9</cp:revision>
  <cp:lastPrinted>2024-03-25T14:00:00Z</cp:lastPrinted>
  <dcterms:created xsi:type="dcterms:W3CDTF">2024-04-15T18:25:00Z</dcterms:created>
  <dcterms:modified xsi:type="dcterms:W3CDTF">2024-04-19T19:54:00Z</dcterms:modified>
</cp:coreProperties>
</file>