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8704" w14:textId="77777777" w:rsidR="00BA14EF" w:rsidRPr="002E5B90" w:rsidRDefault="00BA14EF" w:rsidP="00BA14EF">
      <w:pPr>
        <w:tabs>
          <w:tab w:val="left" w:pos="6620"/>
        </w:tabs>
        <w:ind w:left="34"/>
        <w:jc w:val="center"/>
        <w:rPr>
          <w:b/>
          <w:sz w:val="22"/>
          <w:szCs w:val="22"/>
        </w:rPr>
      </w:pPr>
      <w:r w:rsidRPr="002E5B90">
        <w:rPr>
          <w:b/>
          <w:sz w:val="22"/>
          <w:szCs w:val="22"/>
        </w:rPr>
        <w:t>EXTRATO</w:t>
      </w:r>
    </w:p>
    <w:p w14:paraId="40658230" w14:textId="77777777" w:rsidR="00BA14EF" w:rsidRPr="002E5B90" w:rsidRDefault="00BA14EF" w:rsidP="00BA14EF">
      <w:pPr>
        <w:jc w:val="center"/>
        <w:rPr>
          <w:b/>
          <w:sz w:val="22"/>
          <w:szCs w:val="22"/>
        </w:rPr>
      </w:pPr>
    </w:p>
    <w:p w14:paraId="11404E32" w14:textId="29C3D866" w:rsidR="00BA14EF" w:rsidRPr="002E5B90" w:rsidRDefault="00BA14EF" w:rsidP="00BA14EF">
      <w:pPr>
        <w:jc w:val="center"/>
        <w:rPr>
          <w:b/>
          <w:sz w:val="22"/>
          <w:szCs w:val="22"/>
        </w:rPr>
      </w:pPr>
      <w:r w:rsidRPr="002E5B90">
        <w:rPr>
          <w:b/>
          <w:sz w:val="22"/>
          <w:szCs w:val="22"/>
        </w:rPr>
        <w:t>PORTARIA IBASMA Nº</w:t>
      </w:r>
      <w:r w:rsidR="007566E3">
        <w:rPr>
          <w:b/>
          <w:sz w:val="22"/>
          <w:szCs w:val="22"/>
        </w:rPr>
        <w:t xml:space="preserve"> 113 DE 02 DE AGOSTO DE </w:t>
      </w:r>
      <w:r w:rsidRPr="002E5B90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3</w:t>
      </w:r>
      <w:r w:rsidRPr="002E5B90">
        <w:rPr>
          <w:b/>
          <w:sz w:val="22"/>
          <w:szCs w:val="22"/>
        </w:rPr>
        <w:t>.</w:t>
      </w:r>
    </w:p>
    <w:p w14:paraId="6B049713" w14:textId="77777777" w:rsidR="00BA14EF" w:rsidRPr="002E5B90" w:rsidRDefault="00BA14EF" w:rsidP="00BA14EF">
      <w:pPr>
        <w:jc w:val="center"/>
        <w:rPr>
          <w:b/>
          <w:sz w:val="22"/>
          <w:szCs w:val="22"/>
        </w:rPr>
      </w:pPr>
    </w:p>
    <w:p w14:paraId="2A24959C" w14:textId="77777777" w:rsidR="00BA14EF" w:rsidRPr="002E5B90" w:rsidRDefault="00BA14EF" w:rsidP="00525BCC">
      <w:pPr>
        <w:jc w:val="both"/>
        <w:rPr>
          <w:sz w:val="22"/>
          <w:szCs w:val="22"/>
        </w:rPr>
      </w:pPr>
      <w:r w:rsidRPr="002E5B90">
        <w:rPr>
          <w:b/>
          <w:sz w:val="22"/>
          <w:szCs w:val="22"/>
        </w:rPr>
        <w:t>Processo Administrativo IBASMA</w:t>
      </w:r>
      <w:r w:rsidRPr="002E5B90">
        <w:rPr>
          <w:sz w:val="22"/>
          <w:szCs w:val="22"/>
        </w:rPr>
        <w:t xml:space="preserve"> nº </w:t>
      </w:r>
      <w:r w:rsidR="0062463F" w:rsidRPr="00EE7DED">
        <w:rPr>
          <w:rFonts w:eastAsia="MS Mincho"/>
          <w:sz w:val="21"/>
          <w:szCs w:val="21"/>
          <w:lang w:eastAsia="en-US"/>
        </w:rPr>
        <w:t>056 de 24 de janeiro de 2017</w:t>
      </w:r>
      <w:r w:rsidRPr="002E5B90">
        <w:rPr>
          <w:sz w:val="22"/>
          <w:szCs w:val="22"/>
        </w:rPr>
        <w:t>.</w:t>
      </w:r>
    </w:p>
    <w:p w14:paraId="588C561D" w14:textId="77777777" w:rsidR="00BA14EF" w:rsidRPr="002E5B90" w:rsidRDefault="00BA14EF" w:rsidP="00525BCC">
      <w:pPr>
        <w:jc w:val="both"/>
        <w:rPr>
          <w:sz w:val="22"/>
          <w:szCs w:val="22"/>
        </w:rPr>
      </w:pPr>
      <w:r w:rsidRPr="002E5B90">
        <w:rPr>
          <w:b/>
          <w:sz w:val="22"/>
          <w:szCs w:val="22"/>
        </w:rPr>
        <w:t xml:space="preserve">Objeto: </w:t>
      </w:r>
      <w:r w:rsidRPr="002E5B90">
        <w:rPr>
          <w:b/>
          <w:bCs/>
          <w:sz w:val="22"/>
          <w:szCs w:val="22"/>
        </w:rPr>
        <w:t xml:space="preserve">– </w:t>
      </w:r>
      <w:r w:rsidR="0062463F" w:rsidRPr="0062463F">
        <w:rPr>
          <w:bCs/>
          <w:sz w:val="21"/>
          <w:szCs w:val="21"/>
        </w:rPr>
        <w:t xml:space="preserve">Retificar a portaria nº 461 de 10 de junho de 2019 </w:t>
      </w:r>
      <w:r w:rsidRPr="002E5B90">
        <w:rPr>
          <w:sz w:val="22"/>
          <w:szCs w:val="22"/>
        </w:rPr>
        <w:t xml:space="preserve">de aposentadoria </w:t>
      </w:r>
      <w:r w:rsidR="0062463F">
        <w:rPr>
          <w:sz w:val="22"/>
          <w:szCs w:val="22"/>
        </w:rPr>
        <w:t>Especial d</w:t>
      </w:r>
      <w:r w:rsidR="0062463F" w:rsidRPr="0062463F">
        <w:rPr>
          <w:sz w:val="22"/>
          <w:szCs w:val="22"/>
        </w:rPr>
        <w:t>o Magistério</w:t>
      </w:r>
      <w:r w:rsidRPr="002E5B90">
        <w:rPr>
          <w:sz w:val="22"/>
          <w:szCs w:val="22"/>
        </w:rPr>
        <w:t>.</w:t>
      </w:r>
    </w:p>
    <w:p w14:paraId="1AD08B93" w14:textId="77777777" w:rsidR="00BA14EF" w:rsidRPr="002E5B90" w:rsidRDefault="00BA14EF" w:rsidP="00525BCC">
      <w:pPr>
        <w:jc w:val="both"/>
        <w:rPr>
          <w:bCs/>
          <w:sz w:val="22"/>
          <w:szCs w:val="22"/>
        </w:rPr>
      </w:pPr>
      <w:r w:rsidRPr="002E5B90">
        <w:rPr>
          <w:b/>
          <w:sz w:val="22"/>
          <w:szCs w:val="22"/>
        </w:rPr>
        <w:t xml:space="preserve">Servidora: </w:t>
      </w:r>
      <w:r w:rsidR="0062463F">
        <w:rPr>
          <w:bCs/>
          <w:sz w:val="21"/>
          <w:szCs w:val="21"/>
        </w:rPr>
        <w:t>Marta Rosane d</w:t>
      </w:r>
      <w:r w:rsidR="0062463F" w:rsidRPr="0062463F">
        <w:rPr>
          <w:bCs/>
          <w:sz w:val="21"/>
          <w:szCs w:val="21"/>
        </w:rPr>
        <w:t>os Reis Fontes</w:t>
      </w:r>
      <w:r w:rsidRPr="002E5B90">
        <w:rPr>
          <w:bCs/>
          <w:sz w:val="22"/>
          <w:szCs w:val="22"/>
        </w:rPr>
        <w:t>.</w:t>
      </w:r>
    </w:p>
    <w:p w14:paraId="4D87559A" w14:textId="77777777" w:rsidR="00BA14EF" w:rsidRDefault="00BA14EF" w:rsidP="00525BCC">
      <w:pPr>
        <w:jc w:val="both"/>
        <w:rPr>
          <w:sz w:val="22"/>
          <w:szCs w:val="22"/>
        </w:rPr>
      </w:pPr>
      <w:r w:rsidRPr="002E5B90">
        <w:rPr>
          <w:b/>
          <w:bCs/>
          <w:sz w:val="22"/>
          <w:szCs w:val="22"/>
        </w:rPr>
        <w:t xml:space="preserve">Cargo: </w:t>
      </w:r>
      <w:r w:rsidRPr="002E5B90">
        <w:rPr>
          <w:sz w:val="22"/>
          <w:szCs w:val="22"/>
        </w:rPr>
        <w:t xml:space="preserve">Professor </w:t>
      </w:r>
      <w:r w:rsidRPr="002E5B90">
        <w:rPr>
          <w:bCs/>
          <w:sz w:val="22"/>
          <w:szCs w:val="22"/>
        </w:rPr>
        <w:t xml:space="preserve">II </w:t>
      </w:r>
      <w:r>
        <w:rPr>
          <w:bCs/>
          <w:sz w:val="22"/>
          <w:szCs w:val="22"/>
        </w:rPr>
        <w:t>24</w:t>
      </w:r>
      <w:r w:rsidRPr="002E5B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</w:t>
      </w:r>
      <w:r w:rsidRPr="002E5B90">
        <w:rPr>
          <w:bCs/>
          <w:sz w:val="22"/>
          <w:szCs w:val="22"/>
        </w:rPr>
        <w:t>S 25H</w:t>
      </w:r>
      <w:r w:rsidRPr="002E5B90">
        <w:rPr>
          <w:sz w:val="22"/>
          <w:szCs w:val="22"/>
        </w:rPr>
        <w:t xml:space="preserve">.   </w:t>
      </w:r>
    </w:p>
    <w:p w14:paraId="5BEBCE8F" w14:textId="77777777" w:rsidR="00BA14EF" w:rsidRPr="002E5B90" w:rsidRDefault="00BA14EF" w:rsidP="00525BCC">
      <w:pPr>
        <w:jc w:val="both"/>
        <w:rPr>
          <w:sz w:val="22"/>
          <w:szCs w:val="22"/>
        </w:rPr>
      </w:pPr>
      <w:r w:rsidRPr="002E5B90">
        <w:rPr>
          <w:b/>
          <w:sz w:val="22"/>
          <w:szCs w:val="22"/>
        </w:rPr>
        <w:t xml:space="preserve">Lotação: </w:t>
      </w:r>
      <w:r w:rsidRPr="002E5B90">
        <w:rPr>
          <w:rStyle w:val="Forte"/>
          <w:b w:val="0"/>
          <w:color w:val="333333"/>
          <w:sz w:val="22"/>
          <w:szCs w:val="22"/>
          <w:shd w:val="clear" w:color="auto" w:fill="FFFFFF"/>
        </w:rPr>
        <w:t>Secretaria Municipal de Educação</w:t>
      </w:r>
      <w:r w:rsidRPr="002E5B90">
        <w:rPr>
          <w:rStyle w:val="Forte"/>
          <w:sz w:val="22"/>
          <w:szCs w:val="22"/>
          <w:shd w:val="clear" w:color="auto" w:fill="FFFFFF"/>
        </w:rPr>
        <w:t>.</w:t>
      </w:r>
    </w:p>
    <w:p w14:paraId="00602715" w14:textId="77777777" w:rsidR="00BA14EF" w:rsidRPr="002E5B90" w:rsidRDefault="00BA14EF" w:rsidP="00525BCC">
      <w:pPr>
        <w:jc w:val="both"/>
        <w:rPr>
          <w:bCs/>
          <w:sz w:val="22"/>
          <w:szCs w:val="22"/>
        </w:rPr>
      </w:pPr>
      <w:r w:rsidRPr="002E5B90">
        <w:rPr>
          <w:b/>
          <w:sz w:val="22"/>
          <w:szCs w:val="22"/>
        </w:rPr>
        <w:t>Matrícula</w:t>
      </w:r>
      <w:r w:rsidRPr="002E5B90">
        <w:rPr>
          <w:sz w:val="22"/>
          <w:szCs w:val="22"/>
        </w:rPr>
        <w:t xml:space="preserve"> nº </w:t>
      </w:r>
      <w:r>
        <w:rPr>
          <w:sz w:val="22"/>
          <w:szCs w:val="22"/>
        </w:rPr>
        <w:t>1</w:t>
      </w:r>
      <w:r w:rsidR="0062463F">
        <w:rPr>
          <w:sz w:val="22"/>
          <w:szCs w:val="22"/>
        </w:rPr>
        <w:t>51</w:t>
      </w:r>
      <w:r>
        <w:rPr>
          <w:sz w:val="22"/>
          <w:szCs w:val="22"/>
        </w:rPr>
        <w:t>9</w:t>
      </w:r>
      <w:r w:rsidRPr="002E5B90">
        <w:rPr>
          <w:bCs/>
          <w:sz w:val="22"/>
          <w:szCs w:val="22"/>
        </w:rPr>
        <w:t xml:space="preserve">. </w:t>
      </w:r>
    </w:p>
    <w:p w14:paraId="03C81006" w14:textId="77777777" w:rsidR="00BA14EF" w:rsidRPr="002E5B90" w:rsidRDefault="00BA14EF" w:rsidP="00525BCC">
      <w:pPr>
        <w:jc w:val="both"/>
        <w:rPr>
          <w:bCs/>
          <w:sz w:val="22"/>
          <w:szCs w:val="22"/>
        </w:rPr>
      </w:pPr>
      <w:r w:rsidRPr="002E5B90">
        <w:rPr>
          <w:b/>
          <w:sz w:val="22"/>
          <w:szCs w:val="22"/>
        </w:rPr>
        <w:t>Valor do benefício:</w:t>
      </w:r>
      <w:r w:rsidRPr="002E5B90">
        <w:rPr>
          <w:sz w:val="22"/>
          <w:szCs w:val="22"/>
        </w:rPr>
        <w:t xml:space="preserve"> R$ </w:t>
      </w:r>
      <w:r w:rsidR="00611ECD" w:rsidRPr="00611ECD">
        <w:rPr>
          <w:bCs/>
          <w:sz w:val="21"/>
          <w:szCs w:val="21"/>
        </w:rPr>
        <w:t>3.110,90 (três mil cento e dez reais e noventa centavos)</w:t>
      </w:r>
      <w:r w:rsidRPr="002E5B90">
        <w:rPr>
          <w:bCs/>
          <w:sz w:val="22"/>
          <w:szCs w:val="22"/>
        </w:rPr>
        <w:t>.</w:t>
      </w:r>
    </w:p>
    <w:p w14:paraId="2D1B5CEC" w14:textId="77777777" w:rsidR="00BA14EF" w:rsidRPr="002E5B90" w:rsidRDefault="00BA14EF" w:rsidP="00525BCC">
      <w:pPr>
        <w:jc w:val="both"/>
        <w:rPr>
          <w:sz w:val="22"/>
          <w:szCs w:val="22"/>
        </w:rPr>
      </w:pPr>
      <w:r w:rsidRPr="002E5B90">
        <w:rPr>
          <w:b/>
          <w:sz w:val="22"/>
          <w:szCs w:val="22"/>
        </w:rPr>
        <w:t>Fundamentação Legal:</w:t>
      </w:r>
      <w:r w:rsidRPr="002E5B90">
        <w:rPr>
          <w:sz w:val="22"/>
          <w:szCs w:val="22"/>
        </w:rPr>
        <w:t xml:space="preserve"> </w:t>
      </w:r>
      <w:r w:rsidR="0062463F">
        <w:rPr>
          <w:sz w:val="22"/>
          <w:szCs w:val="22"/>
        </w:rPr>
        <w:t xml:space="preserve">nos termos do </w:t>
      </w:r>
      <w:r w:rsidR="0062463F" w:rsidRPr="00EE7DED">
        <w:rPr>
          <w:sz w:val="21"/>
          <w:szCs w:val="21"/>
        </w:rPr>
        <w:t xml:space="preserve">art. 6º da EC nº 41/2003 c/c </w:t>
      </w:r>
      <w:r w:rsidR="0062463F" w:rsidRPr="00EE7DED">
        <w:rPr>
          <w:bCs/>
          <w:sz w:val="21"/>
          <w:szCs w:val="21"/>
        </w:rPr>
        <w:t>art. 40, §5º da CF/1988</w:t>
      </w:r>
      <w:r w:rsidRPr="002E5B90">
        <w:rPr>
          <w:bCs/>
          <w:sz w:val="22"/>
          <w:szCs w:val="22"/>
        </w:rPr>
        <w:t>.</w:t>
      </w:r>
    </w:p>
    <w:p w14:paraId="6118958E" w14:textId="5D48AC96" w:rsidR="00BA14EF" w:rsidRPr="002E5B90" w:rsidRDefault="00BA14EF" w:rsidP="00525BCC">
      <w:pPr>
        <w:pStyle w:val="SemEspaamento"/>
        <w:jc w:val="both"/>
        <w:rPr>
          <w:rFonts w:ascii="Times New Roman" w:hAnsi="Times New Roman"/>
        </w:rPr>
      </w:pPr>
      <w:r w:rsidRPr="002E5B90">
        <w:rPr>
          <w:rFonts w:ascii="Times New Roman" w:hAnsi="Times New Roman"/>
          <w:b/>
        </w:rPr>
        <w:t>Reajuste:</w:t>
      </w:r>
      <w:r w:rsidRPr="002E5B90">
        <w:rPr>
          <w:rFonts w:ascii="Times New Roman" w:hAnsi="Times New Roman"/>
        </w:rPr>
        <w:t xml:space="preserve"> A revisão dos proventos obedecerá ao contido no art. 7º da Emenda Constitucional n° 41/2003, </w:t>
      </w:r>
      <w:r w:rsidRPr="002E5B90">
        <w:rPr>
          <w:rFonts w:ascii="Times New Roman" w:hAnsi="Times New Roman"/>
          <w:b/>
        </w:rPr>
        <w:t>provida de paridade</w:t>
      </w:r>
      <w:r w:rsidRPr="002E5B90">
        <w:rPr>
          <w:rFonts w:ascii="Times New Roman" w:hAnsi="Times New Roman"/>
        </w:rPr>
        <w:t xml:space="preserve"> com os servidores ativos.</w:t>
      </w:r>
    </w:p>
    <w:p w14:paraId="072E5293" w14:textId="77777777" w:rsidR="00E12DB6" w:rsidRPr="00E12DB6" w:rsidRDefault="00BA14EF" w:rsidP="00525BCC">
      <w:pPr>
        <w:pStyle w:val="SemEspaamento"/>
        <w:jc w:val="both"/>
        <w:rPr>
          <w:rFonts w:ascii="Times New Roman" w:hAnsi="Times New Roman"/>
          <w:bCs/>
          <w:sz w:val="21"/>
          <w:szCs w:val="21"/>
        </w:rPr>
      </w:pPr>
      <w:r w:rsidRPr="002E5B90">
        <w:rPr>
          <w:rFonts w:ascii="Times New Roman" w:hAnsi="Times New Roman"/>
          <w:b/>
        </w:rPr>
        <w:t xml:space="preserve">Vigência: </w:t>
      </w:r>
      <w:r w:rsidR="00E12DB6" w:rsidRPr="00E12DB6">
        <w:rPr>
          <w:rFonts w:ascii="Times New Roman" w:hAnsi="Times New Roman"/>
          <w:bCs/>
          <w:sz w:val="21"/>
          <w:szCs w:val="21"/>
        </w:rPr>
        <w:t xml:space="preserve">Esta Portaria entra em vigor na data de sua publicação. </w:t>
      </w:r>
    </w:p>
    <w:p w14:paraId="17229571" w14:textId="77777777" w:rsidR="00E12DB6" w:rsidRPr="00E12DB6" w:rsidRDefault="00E12DB6" w:rsidP="00E12DB6">
      <w:pPr>
        <w:pStyle w:val="SemEspaamento"/>
        <w:jc w:val="both"/>
        <w:rPr>
          <w:rFonts w:ascii="Times New Roman" w:hAnsi="Times New Roman"/>
          <w:bCs/>
          <w:sz w:val="21"/>
          <w:szCs w:val="21"/>
        </w:rPr>
      </w:pPr>
    </w:p>
    <w:p w14:paraId="37B1685F" w14:textId="46EB0898" w:rsidR="00E12DB6" w:rsidRPr="00E12DB6" w:rsidRDefault="00E12DB6" w:rsidP="00E12DB6">
      <w:pPr>
        <w:pStyle w:val="SemEspaamento"/>
        <w:jc w:val="center"/>
        <w:rPr>
          <w:rFonts w:ascii="Times New Roman" w:hAnsi="Times New Roman"/>
          <w:bCs/>
          <w:sz w:val="21"/>
          <w:szCs w:val="21"/>
        </w:rPr>
      </w:pPr>
      <w:r w:rsidRPr="00E12DB6">
        <w:rPr>
          <w:rFonts w:ascii="Times New Roman" w:hAnsi="Times New Roman"/>
          <w:bCs/>
          <w:sz w:val="21"/>
          <w:szCs w:val="21"/>
        </w:rPr>
        <w:t>Registre-se. Publique-se. Cumpra-se.</w:t>
      </w:r>
    </w:p>
    <w:p w14:paraId="2BFDD8CF" w14:textId="77777777" w:rsidR="00E12DB6" w:rsidRPr="00E12DB6" w:rsidRDefault="00E12DB6" w:rsidP="00E12DB6">
      <w:pPr>
        <w:pStyle w:val="SemEspaamento"/>
        <w:jc w:val="center"/>
        <w:rPr>
          <w:rFonts w:ascii="Times New Roman" w:hAnsi="Times New Roman"/>
          <w:bCs/>
          <w:sz w:val="21"/>
          <w:szCs w:val="21"/>
        </w:rPr>
      </w:pPr>
    </w:p>
    <w:p w14:paraId="2CCECADF" w14:textId="62A7FC6A" w:rsidR="00E12DB6" w:rsidRPr="00E12DB6" w:rsidRDefault="00E12DB6" w:rsidP="00E12DB6">
      <w:pPr>
        <w:pStyle w:val="SemEspaamento"/>
        <w:jc w:val="center"/>
        <w:rPr>
          <w:rFonts w:ascii="Times New Roman" w:hAnsi="Times New Roman"/>
          <w:bCs/>
          <w:sz w:val="21"/>
          <w:szCs w:val="21"/>
        </w:rPr>
      </w:pPr>
      <w:r w:rsidRPr="00E12DB6">
        <w:rPr>
          <w:rFonts w:ascii="Times New Roman" w:hAnsi="Times New Roman"/>
          <w:bCs/>
          <w:sz w:val="21"/>
          <w:szCs w:val="21"/>
        </w:rPr>
        <w:t xml:space="preserve">Gabinete da Presidência, </w:t>
      </w:r>
      <w:r w:rsidR="00525BCC">
        <w:rPr>
          <w:rFonts w:ascii="Times New Roman" w:hAnsi="Times New Roman"/>
          <w:bCs/>
          <w:sz w:val="21"/>
          <w:szCs w:val="21"/>
        </w:rPr>
        <w:t xml:space="preserve">02 de agosto </w:t>
      </w:r>
      <w:r w:rsidRPr="00E12DB6">
        <w:rPr>
          <w:rFonts w:ascii="Times New Roman" w:hAnsi="Times New Roman"/>
          <w:bCs/>
          <w:sz w:val="21"/>
          <w:szCs w:val="21"/>
        </w:rPr>
        <w:t>de 2023.</w:t>
      </w:r>
    </w:p>
    <w:p w14:paraId="14498F40" w14:textId="77777777" w:rsidR="00E12DB6" w:rsidRPr="00E12DB6" w:rsidRDefault="00E12DB6" w:rsidP="00E12DB6">
      <w:pPr>
        <w:pStyle w:val="SemEspaamento"/>
        <w:jc w:val="center"/>
        <w:rPr>
          <w:rFonts w:ascii="Times New Roman" w:hAnsi="Times New Roman"/>
          <w:bCs/>
          <w:sz w:val="21"/>
          <w:szCs w:val="21"/>
        </w:rPr>
      </w:pPr>
    </w:p>
    <w:p w14:paraId="6509539A" w14:textId="77777777" w:rsidR="00E12DB6" w:rsidRPr="00525BCC" w:rsidRDefault="00E12DB6" w:rsidP="00E12DB6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 w:rsidRPr="00525BCC">
        <w:rPr>
          <w:rFonts w:ascii="Times New Roman" w:hAnsi="Times New Roman"/>
          <w:b/>
          <w:sz w:val="21"/>
          <w:szCs w:val="21"/>
        </w:rPr>
        <w:t>Maciley dos Santos Amorim</w:t>
      </w:r>
    </w:p>
    <w:p w14:paraId="31D9347B" w14:textId="77777777" w:rsidR="00BA14EF" w:rsidRPr="00525BCC" w:rsidRDefault="00E12DB6" w:rsidP="00E12DB6">
      <w:pPr>
        <w:pStyle w:val="SemEspaamento"/>
        <w:jc w:val="center"/>
        <w:rPr>
          <w:b/>
        </w:rPr>
      </w:pPr>
      <w:r w:rsidRPr="00525BCC">
        <w:rPr>
          <w:rFonts w:ascii="Times New Roman" w:hAnsi="Times New Roman"/>
          <w:b/>
          <w:sz w:val="21"/>
          <w:szCs w:val="21"/>
        </w:rPr>
        <w:t>Presidente do IBASMA</w:t>
      </w:r>
    </w:p>
    <w:p w14:paraId="74BF1DFC" w14:textId="77777777" w:rsidR="00BA14EF" w:rsidRPr="002E5B90" w:rsidRDefault="00BA14EF" w:rsidP="00E12DB6">
      <w:pPr>
        <w:ind w:right="-710"/>
        <w:jc w:val="center"/>
        <w:rPr>
          <w:bCs/>
          <w:sz w:val="22"/>
          <w:szCs w:val="22"/>
        </w:rPr>
      </w:pPr>
    </w:p>
    <w:p w14:paraId="62EE3B70" w14:textId="77777777" w:rsidR="00BA14EF" w:rsidRPr="002E5B90" w:rsidRDefault="00BA14EF" w:rsidP="00E12DB6">
      <w:pPr>
        <w:ind w:right="-710"/>
        <w:jc w:val="center"/>
        <w:rPr>
          <w:bCs/>
          <w:sz w:val="22"/>
          <w:szCs w:val="22"/>
        </w:rPr>
      </w:pPr>
    </w:p>
    <w:p w14:paraId="686B314B" w14:textId="77777777" w:rsidR="00BA14EF" w:rsidRPr="002E5B90" w:rsidRDefault="00BA14EF" w:rsidP="00E12DB6">
      <w:pPr>
        <w:pStyle w:val="SemEspaamento"/>
        <w:jc w:val="center"/>
        <w:rPr>
          <w:rFonts w:ascii="Times New Roman" w:hAnsi="Times New Roman"/>
        </w:rPr>
      </w:pPr>
    </w:p>
    <w:p w14:paraId="734F02E1" w14:textId="77777777" w:rsidR="00BA14EF" w:rsidRPr="002E5B90" w:rsidRDefault="00BA14EF" w:rsidP="00BA14EF">
      <w:pPr>
        <w:jc w:val="both"/>
        <w:rPr>
          <w:sz w:val="22"/>
          <w:szCs w:val="22"/>
        </w:rPr>
      </w:pPr>
    </w:p>
    <w:p w14:paraId="392E5C83" w14:textId="77777777" w:rsidR="00BA14EF" w:rsidRPr="002E5B90" w:rsidRDefault="00BA14EF" w:rsidP="00BA14EF">
      <w:pPr>
        <w:jc w:val="center"/>
        <w:rPr>
          <w:sz w:val="22"/>
          <w:szCs w:val="22"/>
        </w:rPr>
      </w:pPr>
    </w:p>
    <w:p w14:paraId="429FE149" w14:textId="77777777" w:rsidR="005C3D52" w:rsidRPr="00BA197B" w:rsidRDefault="005C3D52" w:rsidP="00BA197B"/>
    <w:sectPr w:rsidR="005C3D52" w:rsidRPr="00BA197B" w:rsidSect="00062FD2">
      <w:headerReference w:type="default" r:id="rId7"/>
      <w:footerReference w:type="default" r:id="rId8"/>
      <w:pgSz w:w="11906" w:h="16838" w:code="9"/>
      <w:pgMar w:top="2041" w:right="1134" w:bottom="127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8F84" w14:textId="77777777" w:rsidR="00796508" w:rsidRDefault="00796508">
      <w:r>
        <w:separator/>
      </w:r>
    </w:p>
  </w:endnote>
  <w:endnote w:type="continuationSeparator" w:id="0">
    <w:p w14:paraId="7373B7BB" w14:textId="77777777" w:rsidR="00796508" w:rsidRDefault="0079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NGER SemiExpanded">
    <w:altName w:val="Arial"/>
    <w:panose1 w:val="00000000000000000000"/>
    <w:charset w:val="00"/>
    <w:family w:val="modern"/>
    <w:notTrueType/>
    <w:pitch w:val="variable"/>
    <w:sig w:usb0="00000001" w:usb1="10008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8F7B" w14:textId="77777777" w:rsidR="00AD7EF1" w:rsidRDefault="009031B7" w:rsidP="00AD7EF1">
    <w:pPr>
      <w:rPr>
        <w:sz w:val="18"/>
        <w:szCs w:val="18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3CDFFF89" wp14:editId="785AFF83">
          <wp:simplePos x="0" y="0"/>
          <wp:positionH relativeFrom="column">
            <wp:posOffset>4596765</wp:posOffset>
          </wp:positionH>
          <wp:positionV relativeFrom="paragraph">
            <wp:posOffset>-1401445</wp:posOffset>
          </wp:positionV>
          <wp:extent cx="1674000" cy="1497600"/>
          <wp:effectExtent l="0" t="0" r="2540" b="762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blemaMarcaDagu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092F23" wp14:editId="396236F2">
              <wp:simplePos x="0" y="0"/>
              <wp:positionH relativeFrom="column">
                <wp:posOffset>-1834</wp:posOffset>
              </wp:positionH>
              <wp:positionV relativeFrom="paragraph">
                <wp:posOffset>97754</wp:posOffset>
              </wp:positionV>
              <wp:extent cx="5423391" cy="0"/>
              <wp:effectExtent l="0" t="0" r="2540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339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5B39D4" id="Conector re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7pt" to="426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" strokecolor="black [3200]" strokeweight="1.25pt">
              <v:stroke joinstyle="miter"/>
            </v:line>
          </w:pict>
        </mc:Fallback>
      </mc:AlternateContent>
    </w:r>
  </w:p>
  <w:p w14:paraId="5BD50AAB" w14:textId="77777777" w:rsidR="00AD7EF1" w:rsidRPr="00AD7EF1" w:rsidRDefault="009031B7" w:rsidP="00AD7EF1">
    <w:pPr>
      <w:rPr>
        <w:rFonts w:asciiTheme="minorHAnsi" w:hAnsiTheme="minorHAnsi" w:cstheme="minorHAnsi"/>
      </w:rPr>
    </w:pPr>
    <w:r w:rsidRPr="00AD7EF1">
      <w:rPr>
        <w:rFonts w:asciiTheme="minorHAnsi" w:hAnsiTheme="minorHAnsi" w:cstheme="minorHAnsi"/>
        <w:sz w:val="18"/>
        <w:szCs w:val="18"/>
      </w:rPr>
      <w:t xml:space="preserve">Rua Pedro Luiz Pereira de Souza 299 - Centro, Araruama - RJ - CEP: 28979-165                       </w:t>
    </w:r>
    <w:r>
      <w:rPr>
        <w:rFonts w:asciiTheme="minorHAnsi" w:hAnsiTheme="minorHAnsi" w:cstheme="minorHAnsi"/>
        <w:sz w:val="18"/>
        <w:szCs w:val="18"/>
      </w:rPr>
      <w:t xml:space="preserve">                    </w:t>
    </w:r>
    <w:r w:rsidRPr="00AD7EF1">
      <w:rPr>
        <w:rFonts w:asciiTheme="minorHAnsi" w:hAnsiTheme="minorHAnsi" w:cstheme="minorHAnsi"/>
        <w:sz w:val="18"/>
        <w:szCs w:val="18"/>
      </w:rPr>
      <w:t xml:space="preserve">Página </w:t>
    </w:r>
    <w:r w:rsidRPr="00AD7EF1">
      <w:rPr>
        <w:rFonts w:asciiTheme="minorHAnsi" w:hAnsiTheme="minorHAnsi" w:cstheme="minorHAnsi"/>
        <w:sz w:val="18"/>
        <w:szCs w:val="18"/>
      </w:rPr>
      <w:fldChar w:fldCharType="begin"/>
    </w:r>
    <w:r w:rsidRPr="00AD7EF1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AD7EF1">
      <w:rPr>
        <w:rFonts w:asciiTheme="minorHAnsi" w:hAnsiTheme="minorHAnsi" w:cstheme="minorHAnsi"/>
        <w:sz w:val="18"/>
        <w:szCs w:val="18"/>
      </w:rPr>
      <w:fldChar w:fldCharType="separate"/>
    </w:r>
    <w:r w:rsidR="00611ECD">
      <w:rPr>
        <w:rFonts w:asciiTheme="minorHAnsi" w:hAnsiTheme="minorHAnsi" w:cstheme="minorHAnsi"/>
        <w:noProof/>
        <w:sz w:val="18"/>
        <w:szCs w:val="18"/>
      </w:rPr>
      <w:t>1</w:t>
    </w:r>
    <w:r w:rsidRPr="00AD7EF1">
      <w:rPr>
        <w:rFonts w:asciiTheme="minorHAnsi" w:hAnsiTheme="minorHAnsi" w:cstheme="minorHAnsi"/>
        <w:sz w:val="18"/>
        <w:szCs w:val="18"/>
      </w:rPr>
      <w:fldChar w:fldCharType="end"/>
    </w:r>
    <w:r w:rsidRPr="00AD7EF1">
      <w:rPr>
        <w:rFonts w:asciiTheme="minorHAnsi" w:hAnsiTheme="minorHAnsi" w:cstheme="minorHAnsi"/>
        <w:sz w:val="18"/>
        <w:szCs w:val="18"/>
      </w:rPr>
      <w:t xml:space="preserve"> de </w:t>
    </w:r>
    <w:r w:rsidRPr="00AD7EF1">
      <w:rPr>
        <w:rFonts w:asciiTheme="minorHAnsi" w:hAnsiTheme="minorHAnsi" w:cstheme="minorHAnsi"/>
        <w:noProof/>
        <w:sz w:val="18"/>
        <w:szCs w:val="18"/>
      </w:rPr>
      <w:fldChar w:fldCharType="begin"/>
    </w:r>
    <w:r w:rsidRPr="00AD7EF1">
      <w:rPr>
        <w:rFonts w:asciiTheme="minorHAnsi" w:hAnsiTheme="minorHAnsi" w:cstheme="minorHAnsi"/>
        <w:noProof/>
        <w:sz w:val="18"/>
        <w:szCs w:val="18"/>
      </w:rPr>
      <w:instrText xml:space="preserve"> NUMPAGES   \* MERGEFORMAT </w:instrText>
    </w:r>
    <w:r w:rsidRPr="00AD7EF1">
      <w:rPr>
        <w:rFonts w:asciiTheme="minorHAnsi" w:hAnsiTheme="minorHAnsi" w:cstheme="minorHAnsi"/>
        <w:noProof/>
        <w:sz w:val="18"/>
        <w:szCs w:val="18"/>
      </w:rPr>
      <w:fldChar w:fldCharType="separate"/>
    </w:r>
    <w:r w:rsidR="00611ECD">
      <w:rPr>
        <w:rFonts w:asciiTheme="minorHAnsi" w:hAnsiTheme="minorHAnsi" w:cstheme="minorHAnsi"/>
        <w:noProof/>
        <w:sz w:val="18"/>
        <w:szCs w:val="18"/>
      </w:rPr>
      <w:t>1</w:t>
    </w:r>
    <w:r w:rsidRPr="00AD7EF1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833E" w14:textId="77777777" w:rsidR="00796508" w:rsidRDefault="00796508">
      <w:r>
        <w:separator/>
      </w:r>
    </w:p>
  </w:footnote>
  <w:footnote w:type="continuationSeparator" w:id="0">
    <w:p w14:paraId="6953001F" w14:textId="77777777" w:rsidR="00796508" w:rsidRDefault="0079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267B" w14:textId="77777777" w:rsidR="004F4A40" w:rsidRPr="00023DA1" w:rsidRDefault="009031B7" w:rsidP="004F4A40">
    <w:pPr>
      <w:pBdr>
        <w:bottom w:val="single" w:sz="12" w:space="6" w:color="auto"/>
      </w:pBdr>
      <w:tabs>
        <w:tab w:val="left" w:pos="3735"/>
        <w:tab w:val="center" w:pos="5233"/>
      </w:tabs>
      <w:rPr>
        <w:rFonts w:ascii="SONGER SemiExpanded" w:hAnsi="SONGER SemiExpanded"/>
        <w:bCs/>
      </w:rPr>
    </w:pPr>
    <w:r w:rsidRPr="00B761F9">
      <w:rPr>
        <w:rFonts w:ascii="Calibri" w:hAnsi="Calibri" w:cs="Calibri"/>
        <w:b/>
        <w:bCs/>
        <w:noProof/>
      </w:rPr>
      <w:drawing>
        <wp:anchor distT="0" distB="0" distL="114300" distR="114300" simplePos="0" relativeHeight="251661312" behindDoc="0" locked="0" layoutInCell="1" allowOverlap="1" wp14:anchorId="28EDD104" wp14:editId="46784C83">
          <wp:simplePos x="0" y="0"/>
          <wp:positionH relativeFrom="margin">
            <wp:posOffset>4647805</wp:posOffset>
          </wp:positionH>
          <wp:positionV relativeFrom="paragraph">
            <wp:posOffset>-138233</wp:posOffset>
          </wp:positionV>
          <wp:extent cx="773262" cy="790089"/>
          <wp:effectExtent l="0" t="0" r="825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2" cy="79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NGER SemiExpanded" w:hAnsi="SONGER SemiExpanded"/>
        <w:bCs/>
        <w:noProof/>
      </w:rPr>
      <w:drawing>
        <wp:inline distT="0" distB="0" distL="0" distR="0" wp14:anchorId="101C1110" wp14:editId="1FC753A1">
          <wp:extent cx="3580952" cy="638095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mb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952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C6FE51" w14:textId="77777777" w:rsidR="007644DE" w:rsidRPr="004F4A40" w:rsidRDefault="00C10886" w:rsidP="004F4A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5659"/>
    <w:multiLevelType w:val="hybridMultilevel"/>
    <w:tmpl w:val="AB3492A0"/>
    <w:lvl w:ilvl="0" w:tplc="04160017">
      <w:start w:val="1"/>
      <w:numFmt w:val="lowerLetter"/>
      <w:lvlText w:val="%1)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602F2DB5"/>
    <w:multiLevelType w:val="hybridMultilevel"/>
    <w:tmpl w:val="6C709ED2"/>
    <w:lvl w:ilvl="0" w:tplc="B8B20562">
      <w:start w:val="1"/>
      <w:numFmt w:val="upperLetter"/>
      <w:lvlText w:val="%1)"/>
      <w:lvlJc w:val="left"/>
      <w:pPr>
        <w:ind w:left="43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726729CC"/>
    <w:multiLevelType w:val="hybridMultilevel"/>
    <w:tmpl w:val="CF6A9E20"/>
    <w:lvl w:ilvl="0" w:tplc="B8B20562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475871547">
    <w:abstractNumId w:val="2"/>
  </w:num>
  <w:num w:numId="2" w16cid:durableId="373894520">
    <w:abstractNumId w:val="1"/>
  </w:num>
  <w:num w:numId="3" w16cid:durableId="162399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30"/>
    <w:rsid w:val="00001A26"/>
    <w:rsid w:val="0002403A"/>
    <w:rsid w:val="00062FD2"/>
    <w:rsid w:val="0009556A"/>
    <w:rsid w:val="001E0464"/>
    <w:rsid w:val="00203BFE"/>
    <w:rsid w:val="002219BE"/>
    <w:rsid w:val="00261701"/>
    <w:rsid w:val="00283030"/>
    <w:rsid w:val="002B63AD"/>
    <w:rsid w:val="002C35EF"/>
    <w:rsid w:val="002F747C"/>
    <w:rsid w:val="003D71CB"/>
    <w:rsid w:val="0046197E"/>
    <w:rsid w:val="00483E8E"/>
    <w:rsid w:val="00525BCC"/>
    <w:rsid w:val="005C316A"/>
    <w:rsid w:val="005C3D52"/>
    <w:rsid w:val="005E5D11"/>
    <w:rsid w:val="00611ECD"/>
    <w:rsid w:val="0062463F"/>
    <w:rsid w:val="00643D4F"/>
    <w:rsid w:val="00685D11"/>
    <w:rsid w:val="00725389"/>
    <w:rsid w:val="007356EC"/>
    <w:rsid w:val="007566E3"/>
    <w:rsid w:val="00796508"/>
    <w:rsid w:val="007B300A"/>
    <w:rsid w:val="007C5578"/>
    <w:rsid w:val="007E6ED0"/>
    <w:rsid w:val="00830124"/>
    <w:rsid w:val="008431A3"/>
    <w:rsid w:val="009031B7"/>
    <w:rsid w:val="00985565"/>
    <w:rsid w:val="009D799B"/>
    <w:rsid w:val="00A01B00"/>
    <w:rsid w:val="00A30958"/>
    <w:rsid w:val="00B22B7B"/>
    <w:rsid w:val="00B23BD7"/>
    <w:rsid w:val="00B55FB7"/>
    <w:rsid w:val="00BA14EF"/>
    <w:rsid w:val="00BA197B"/>
    <w:rsid w:val="00C10198"/>
    <w:rsid w:val="00C10886"/>
    <w:rsid w:val="00C3027C"/>
    <w:rsid w:val="00C344A1"/>
    <w:rsid w:val="00C40961"/>
    <w:rsid w:val="00C44B7B"/>
    <w:rsid w:val="00CA1CF1"/>
    <w:rsid w:val="00D56DF9"/>
    <w:rsid w:val="00E12DB6"/>
    <w:rsid w:val="00E53CCC"/>
    <w:rsid w:val="00E574D2"/>
    <w:rsid w:val="00EB5E8A"/>
    <w:rsid w:val="00EF7616"/>
    <w:rsid w:val="00F75B5C"/>
    <w:rsid w:val="00F82E4D"/>
    <w:rsid w:val="00FD08F7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74C0"/>
  <w15:chartTrackingRefBased/>
  <w15:docId w15:val="{6B8A8C96-536E-4528-919C-CCBC66F7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30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3030"/>
  </w:style>
  <w:style w:type="paragraph" w:styleId="SemEspaamento">
    <w:name w:val="No Spacing"/>
    <w:uiPriority w:val="1"/>
    <w:qFormat/>
    <w:rsid w:val="002830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30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03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98556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85565"/>
    <w:rPr>
      <w:b/>
      <w:bCs/>
    </w:rPr>
  </w:style>
  <w:style w:type="character" w:styleId="nfase">
    <w:name w:val="Emphasis"/>
    <w:basedOn w:val="Fontepargpadro"/>
    <w:uiPriority w:val="20"/>
    <w:qFormat/>
    <w:rsid w:val="00985565"/>
    <w:rPr>
      <w:i/>
      <w:iCs/>
    </w:rPr>
  </w:style>
  <w:style w:type="table" w:styleId="Tabelacomgrade">
    <w:name w:val="Table Grid"/>
    <w:basedOn w:val="Tabelanormal"/>
    <w:uiPriority w:val="39"/>
    <w:rsid w:val="002C35EF"/>
    <w:pPr>
      <w:spacing w:after="0" w:line="240" w:lineRule="auto"/>
    </w:pPr>
    <w:rPr>
      <w:lang w:bidi="o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3D71C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3D71CB"/>
    <w:rPr>
      <w:rFonts w:ascii="Cambria" w:eastAsia="Times New Roman" w:hAnsi="Cambri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Maciley Amorim</dc:creator>
  <cp:keywords/>
  <dc:description/>
  <cp:lastModifiedBy>Elaine Lopes</cp:lastModifiedBy>
  <cp:revision>2</cp:revision>
  <cp:lastPrinted>2023-07-18T14:48:00Z</cp:lastPrinted>
  <dcterms:created xsi:type="dcterms:W3CDTF">2023-08-02T18:02:00Z</dcterms:created>
  <dcterms:modified xsi:type="dcterms:W3CDTF">2023-08-02T18:02:00Z</dcterms:modified>
</cp:coreProperties>
</file>