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6729A" w14:textId="77777777" w:rsidR="00203895" w:rsidRDefault="00203895">
      <w:pPr>
        <w:pStyle w:val="SemEspaamento"/>
        <w:rPr>
          <w:rFonts w:ascii="Book Antiqua" w:hAnsi="Book Antiqua" w:cs="Arial"/>
        </w:rPr>
      </w:pPr>
    </w:p>
    <w:p w14:paraId="74A75A1B" w14:textId="77777777" w:rsidR="00203895" w:rsidRDefault="00203895">
      <w:pPr>
        <w:pStyle w:val="Standard"/>
        <w:rPr>
          <w:rFonts w:ascii="Arial" w:hAnsi="Arial" w:cs="Arial"/>
        </w:rPr>
      </w:pPr>
    </w:p>
    <w:p w14:paraId="5338A7AE" w14:textId="77777777" w:rsidR="00203895" w:rsidRPr="00BA61AB" w:rsidRDefault="0087697E">
      <w:pPr>
        <w:pStyle w:val="Standard"/>
        <w:jc w:val="center"/>
        <w:rPr>
          <w:rFonts w:ascii="Arial" w:hAnsi="Arial" w:cs="Arial"/>
          <w:b/>
          <w:bCs/>
        </w:rPr>
      </w:pPr>
      <w:r w:rsidRPr="00BA61AB">
        <w:rPr>
          <w:rFonts w:ascii="Arial" w:hAnsi="Arial" w:cs="Arial"/>
          <w:b/>
          <w:bCs/>
        </w:rPr>
        <w:t>PORTARIA Nº 023, DE 05 MARÇO DE 2024.</w:t>
      </w:r>
    </w:p>
    <w:p w14:paraId="3F85B160" w14:textId="77777777" w:rsidR="00203895" w:rsidRPr="00BA61AB" w:rsidRDefault="00203895">
      <w:pPr>
        <w:pStyle w:val="Standard"/>
        <w:rPr>
          <w:rFonts w:ascii="Arial" w:hAnsi="Arial" w:cs="Arial"/>
        </w:rPr>
      </w:pPr>
    </w:p>
    <w:p w14:paraId="06F290B0" w14:textId="77777777" w:rsidR="00203895" w:rsidRPr="00BA61AB" w:rsidRDefault="0087697E">
      <w:pPr>
        <w:pStyle w:val="Standard"/>
        <w:ind w:left="4479"/>
        <w:jc w:val="both"/>
        <w:rPr>
          <w:rFonts w:ascii="Arial" w:hAnsi="Arial" w:cs="Arial"/>
          <w:b/>
          <w:bCs/>
        </w:rPr>
      </w:pPr>
      <w:r w:rsidRPr="00BA61AB">
        <w:rPr>
          <w:rFonts w:ascii="Arial" w:hAnsi="Arial" w:cs="Arial"/>
          <w:b/>
          <w:bCs/>
        </w:rPr>
        <w:t>Revoga e dispõe sobre a nomeação de Pregoeiro, Equipe de Apoio e Comissão de Contratação, para conduzir os atos das licitações e contratações do Instituto de Benefício e Assistência aos Servidores Municipais de Araruama – IBASMA. derivadas da Lei Federal nº 14.133, de 2021.</w:t>
      </w:r>
    </w:p>
    <w:p w14:paraId="22A55721" w14:textId="77777777" w:rsidR="00203895" w:rsidRPr="00BA61AB" w:rsidRDefault="00203895">
      <w:pPr>
        <w:pStyle w:val="Standard"/>
        <w:jc w:val="both"/>
        <w:rPr>
          <w:rFonts w:ascii="Arial" w:hAnsi="Arial" w:cs="Arial"/>
          <w:highlight w:val="yellow"/>
        </w:rPr>
      </w:pPr>
    </w:p>
    <w:p w14:paraId="3C0C4064" w14:textId="77777777" w:rsidR="00203895" w:rsidRPr="00BA61AB" w:rsidRDefault="0087697E">
      <w:pPr>
        <w:pStyle w:val="Standard"/>
        <w:jc w:val="both"/>
        <w:rPr>
          <w:rFonts w:ascii="Arial" w:hAnsi="Arial" w:cs="Arial"/>
        </w:rPr>
      </w:pPr>
      <w:r w:rsidRPr="00BA61AB">
        <w:rPr>
          <w:rFonts w:ascii="Arial" w:hAnsi="Arial" w:cs="Arial"/>
        </w:rPr>
        <w:tab/>
      </w:r>
      <w:r w:rsidRPr="00BA61AB">
        <w:rPr>
          <w:rFonts w:ascii="Arial" w:hAnsi="Arial" w:cs="Arial"/>
          <w:b/>
          <w:bCs/>
        </w:rPr>
        <w:t>A Superintendente de Previdência do IBASMA</w:t>
      </w:r>
      <w:r w:rsidRPr="00BA61AB">
        <w:rPr>
          <w:rFonts w:ascii="Arial" w:hAnsi="Arial" w:cs="Arial"/>
        </w:rPr>
        <w:t>, no uso de suas atribuições legais e regimentais previstas, e Portaria IBASMA nº 22, de 28 de fevereiro de 2024.</w:t>
      </w:r>
    </w:p>
    <w:p w14:paraId="3D0F0708" w14:textId="77777777" w:rsidR="00203895" w:rsidRPr="00BA61AB" w:rsidRDefault="00203895">
      <w:pPr>
        <w:pStyle w:val="Standard"/>
        <w:jc w:val="both"/>
        <w:rPr>
          <w:rFonts w:ascii="Arial" w:hAnsi="Arial" w:cs="Arial"/>
        </w:rPr>
      </w:pPr>
    </w:p>
    <w:p w14:paraId="048D9B6C" w14:textId="77777777" w:rsidR="00203895" w:rsidRPr="00BA61AB" w:rsidRDefault="0087697E">
      <w:pPr>
        <w:pStyle w:val="Standard"/>
        <w:jc w:val="both"/>
        <w:rPr>
          <w:rFonts w:ascii="Arial" w:hAnsi="Arial" w:cs="Arial"/>
        </w:rPr>
      </w:pPr>
      <w:r w:rsidRPr="00BA61AB">
        <w:rPr>
          <w:rFonts w:ascii="Arial" w:hAnsi="Arial" w:cs="Arial"/>
        </w:rPr>
        <w:tab/>
        <w:t>Considerando o disposto no art. 8°, §3° e 5º, da Lei n° 14.133/2021;</w:t>
      </w:r>
    </w:p>
    <w:p w14:paraId="479025B9" w14:textId="77777777" w:rsidR="00203895" w:rsidRPr="00BA61AB" w:rsidRDefault="00203895">
      <w:pPr>
        <w:pStyle w:val="Standard"/>
        <w:jc w:val="both"/>
        <w:rPr>
          <w:rFonts w:ascii="Arial" w:hAnsi="Arial" w:cs="Arial"/>
          <w:b/>
          <w:bCs/>
        </w:rPr>
      </w:pPr>
    </w:p>
    <w:p w14:paraId="0003F97C" w14:textId="77777777" w:rsidR="00203895" w:rsidRPr="00BA61AB" w:rsidRDefault="0087697E">
      <w:pPr>
        <w:pStyle w:val="Standard"/>
        <w:jc w:val="both"/>
        <w:rPr>
          <w:rFonts w:ascii="Arial" w:hAnsi="Arial" w:cs="Arial"/>
          <w:b/>
          <w:bCs/>
        </w:rPr>
      </w:pPr>
      <w:r w:rsidRPr="00BA61AB">
        <w:rPr>
          <w:rFonts w:ascii="Arial" w:hAnsi="Arial" w:cs="Arial"/>
          <w:b/>
          <w:bCs/>
        </w:rPr>
        <w:tab/>
        <w:t>RESOLVE:</w:t>
      </w:r>
    </w:p>
    <w:p w14:paraId="3386C444" w14:textId="77777777" w:rsidR="00203895" w:rsidRPr="00BA61AB" w:rsidRDefault="00203895">
      <w:pPr>
        <w:pStyle w:val="Standard"/>
        <w:jc w:val="both"/>
        <w:rPr>
          <w:rFonts w:ascii="Arial" w:hAnsi="Arial" w:cs="Arial"/>
        </w:rPr>
      </w:pPr>
    </w:p>
    <w:p w14:paraId="542443B6" w14:textId="77777777" w:rsidR="00203895" w:rsidRPr="00BA61AB" w:rsidRDefault="0087697E">
      <w:pPr>
        <w:pStyle w:val="Standard"/>
        <w:jc w:val="both"/>
        <w:rPr>
          <w:rFonts w:ascii="Arial" w:hAnsi="Arial" w:cs="Arial"/>
        </w:rPr>
      </w:pPr>
      <w:r w:rsidRPr="00BA61AB">
        <w:rPr>
          <w:rFonts w:ascii="Arial" w:hAnsi="Arial" w:cs="Arial"/>
        </w:rPr>
        <w:tab/>
      </w:r>
      <w:r w:rsidRPr="00BA61AB">
        <w:rPr>
          <w:rFonts w:ascii="Arial" w:hAnsi="Arial" w:cs="Arial"/>
          <w:b/>
          <w:bCs/>
        </w:rPr>
        <w:t>Art. 1º</w:t>
      </w:r>
      <w:r w:rsidRPr="00BA61AB">
        <w:rPr>
          <w:rFonts w:ascii="Arial" w:hAnsi="Arial" w:cs="Arial"/>
        </w:rPr>
        <w:t xml:space="preserve"> Esta Portaria dispõe sobre a nomeação de Pregoeiro, Equipe de Apoio e Comissão de Contratação para conduzir os atos das Licitações e Contrações derivadas da Lei Federal nº 14.133/2021.</w:t>
      </w:r>
    </w:p>
    <w:p w14:paraId="0E469112" w14:textId="77777777" w:rsidR="00203895" w:rsidRPr="00BA61AB" w:rsidRDefault="00203895">
      <w:pPr>
        <w:pStyle w:val="Standard"/>
        <w:jc w:val="both"/>
        <w:rPr>
          <w:rFonts w:ascii="Arial" w:hAnsi="Arial" w:cs="Arial"/>
        </w:rPr>
      </w:pPr>
    </w:p>
    <w:p w14:paraId="44382991" w14:textId="15C0AEC3" w:rsidR="00203895" w:rsidRPr="00BA61AB" w:rsidRDefault="0087697E">
      <w:pPr>
        <w:pStyle w:val="Standard"/>
        <w:jc w:val="both"/>
        <w:rPr>
          <w:rFonts w:ascii="Arial" w:hAnsi="Arial" w:cs="Arial"/>
        </w:rPr>
      </w:pPr>
      <w:r w:rsidRPr="00BA61AB">
        <w:rPr>
          <w:rFonts w:ascii="Arial" w:hAnsi="Arial" w:cs="Arial"/>
        </w:rPr>
        <w:tab/>
      </w:r>
      <w:r w:rsidRPr="00BA61AB">
        <w:rPr>
          <w:rFonts w:ascii="Arial" w:hAnsi="Arial" w:cs="Arial"/>
          <w:b/>
          <w:bCs/>
        </w:rPr>
        <w:t>Art. 2º</w:t>
      </w:r>
      <w:r w:rsidRPr="00BA61AB">
        <w:rPr>
          <w:rFonts w:ascii="Arial" w:hAnsi="Arial" w:cs="Arial"/>
        </w:rPr>
        <w:t xml:space="preserve"> Fica nomeado </w:t>
      </w:r>
      <w:proofErr w:type="spellStart"/>
      <w:r w:rsidRPr="00BA61AB">
        <w:rPr>
          <w:rFonts w:ascii="Arial" w:hAnsi="Arial" w:cs="Arial"/>
        </w:rPr>
        <w:t>o</w:t>
      </w:r>
      <w:proofErr w:type="spellEnd"/>
      <w:r w:rsidRPr="00BA61AB">
        <w:rPr>
          <w:rFonts w:ascii="Arial" w:hAnsi="Arial" w:cs="Arial"/>
        </w:rPr>
        <w:t xml:space="preserve"> servidor </w:t>
      </w:r>
      <w:r w:rsidRPr="00BA61AB">
        <w:rPr>
          <w:rFonts w:ascii="Arial" w:hAnsi="Arial" w:cs="Arial"/>
          <w:b/>
          <w:bCs/>
        </w:rPr>
        <w:t>CELSO ANTONIO DE CAMPOS, matrícula nº 8026-8</w:t>
      </w:r>
      <w:r w:rsidRPr="00BA61AB">
        <w:rPr>
          <w:rFonts w:ascii="Arial" w:hAnsi="Arial" w:cs="Arial"/>
        </w:rPr>
        <w:t xml:space="preserve">, para exercer a função </w:t>
      </w:r>
      <w:r w:rsidR="00976C78" w:rsidRPr="00BA61AB">
        <w:rPr>
          <w:rFonts w:ascii="Arial" w:hAnsi="Arial" w:cs="Arial"/>
        </w:rPr>
        <w:t>de</w:t>
      </w:r>
      <w:r w:rsidR="00976C78" w:rsidRPr="00BA61AB">
        <w:rPr>
          <w:rFonts w:ascii="Arial" w:hAnsi="Arial" w:cs="Arial"/>
          <w:b/>
          <w:bCs/>
        </w:rPr>
        <w:t xml:space="preserve"> Pregoeiro</w:t>
      </w:r>
      <w:r w:rsidRPr="00BA61AB">
        <w:rPr>
          <w:rFonts w:ascii="Arial" w:hAnsi="Arial" w:cs="Arial"/>
          <w:b/>
          <w:bCs/>
        </w:rPr>
        <w:t xml:space="preserve"> e Presidente da Comissão de Contratação</w:t>
      </w:r>
      <w:r w:rsidRPr="00BA61AB">
        <w:rPr>
          <w:rFonts w:ascii="Arial" w:hAnsi="Arial" w:cs="Arial"/>
        </w:rPr>
        <w:t xml:space="preserve"> do Instituto de Benefício e Assistência aos Servidores Municipais de Araruama – IBASMA, a fim de conduzir os atos das licitações e contratações derivadas da Lei Federal nº. 14.133/2021.</w:t>
      </w:r>
    </w:p>
    <w:p w14:paraId="399F8B33" w14:textId="77777777" w:rsidR="00203895" w:rsidRPr="00BA61AB" w:rsidRDefault="00203895">
      <w:pPr>
        <w:pStyle w:val="Standard"/>
        <w:jc w:val="both"/>
        <w:rPr>
          <w:rFonts w:ascii="Arial" w:hAnsi="Arial" w:cs="Arial"/>
        </w:rPr>
      </w:pPr>
    </w:p>
    <w:p w14:paraId="38ABF01B" w14:textId="77777777" w:rsidR="00203895" w:rsidRPr="00BA61AB" w:rsidRDefault="0087697E">
      <w:pPr>
        <w:pStyle w:val="Standard"/>
        <w:jc w:val="both"/>
        <w:rPr>
          <w:rFonts w:ascii="Arial" w:hAnsi="Arial" w:cs="Arial"/>
        </w:rPr>
      </w:pPr>
      <w:r w:rsidRPr="00BA61AB">
        <w:rPr>
          <w:rFonts w:ascii="Arial" w:hAnsi="Arial" w:cs="Arial"/>
        </w:rPr>
        <w:tab/>
        <w:t>Parágrafo único. Somente em licitações na modalidade de pregão, o agente responsável pela condução do certame será considerado pregoeiro</w:t>
      </w:r>
    </w:p>
    <w:p w14:paraId="372707B6" w14:textId="77777777" w:rsidR="00203895" w:rsidRPr="00BA61AB" w:rsidRDefault="00203895">
      <w:pPr>
        <w:pStyle w:val="Standard"/>
        <w:jc w:val="both"/>
        <w:rPr>
          <w:rFonts w:ascii="Arial" w:hAnsi="Arial" w:cs="Arial"/>
        </w:rPr>
      </w:pPr>
    </w:p>
    <w:p w14:paraId="6F5FAB07" w14:textId="77777777" w:rsidR="00203895" w:rsidRPr="00BA61AB" w:rsidRDefault="0087697E">
      <w:pPr>
        <w:pStyle w:val="Standard"/>
        <w:jc w:val="both"/>
        <w:rPr>
          <w:rFonts w:ascii="Arial" w:hAnsi="Arial" w:cs="Arial"/>
        </w:rPr>
      </w:pPr>
      <w:r w:rsidRPr="00BA61AB">
        <w:rPr>
          <w:rFonts w:ascii="Arial" w:hAnsi="Arial" w:cs="Arial"/>
        </w:rPr>
        <w:tab/>
      </w:r>
      <w:r w:rsidRPr="00BA61AB">
        <w:rPr>
          <w:rFonts w:ascii="Arial" w:hAnsi="Arial" w:cs="Arial"/>
          <w:b/>
          <w:bCs/>
        </w:rPr>
        <w:t>Art. 3º</w:t>
      </w:r>
      <w:r w:rsidRPr="00BA61AB">
        <w:rPr>
          <w:rFonts w:ascii="Arial" w:hAnsi="Arial" w:cs="Arial"/>
        </w:rPr>
        <w:t xml:space="preserve"> Ficam nomeados os servidores </w:t>
      </w:r>
      <w:r w:rsidRPr="00BA61AB">
        <w:rPr>
          <w:rFonts w:ascii="Arial" w:hAnsi="Arial" w:cs="Arial"/>
          <w:b/>
          <w:bCs/>
        </w:rPr>
        <w:t>CLÁUDIO DE MATTOS PINNA, matrícula nº 9952903</w:t>
      </w:r>
      <w:r w:rsidRPr="00BA61AB">
        <w:rPr>
          <w:rFonts w:ascii="Arial" w:hAnsi="Arial" w:cs="Arial"/>
        </w:rPr>
        <w:t xml:space="preserve"> e </w:t>
      </w:r>
      <w:r w:rsidRPr="00BA61AB">
        <w:rPr>
          <w:rFonts w:ascii="Arial" w:hAnsi="Arial" w:cs="Arial"/>
          <w:b/>
          <w:bCs/>
        </w:rPr>
        <w:t>JOSE ZULMAR MARTINS, matrícula nº 8016-0</w:t>
      </w:r>
      <w:r w:rsidRPr="00BA61AB">
        <w:rPr>
          <w:rFonts w:ascii="Arial" w:hAnsi="Arial" w:cs="Arial"/>
        </w:rPr>
        <w:t xml:space="preserve">, para exercerem a função de </w:t>
      </w:r>
      <w:r w:rsidRPr="00BA61AB">
        <w:rPr>
          <w:rFonts w:ascii="Arial" w:hAnsi="Arial" w:cs="Arial"/>
          <w:b/>
          <w:bCs/>
        </w:rPr>
        <w:t xml:space="preserve">Equipe de Apoio e membros da Comissão de Contratação </w:t>
      </w:r>
      <w:r w:rsidRPr="00BA61AB">
        <w:rPr>
          <w:rFonts w:ascii="Arial" w:hAnsi="Arial" w:cs="Arial"/>
        </w:rPr>
        <w:t>das licitações e contratações derivadas da Lei Federal nº 14.133/2021.</w:t>
      </w:r>
    </w:p>
    <w:p w14:paraId="44312A8C" w14:textId="77777777" w:rsidR="00203895" w:rsidRPr="00BA61AB" w:rsidRDefault="00203895">
      <w:pPr>
        <w:pStyle w:val="Standard"/>
        <w:jc w:val="both"/>
        <w:rPr>
          <w:rFonts w:ascii="Arial" w:hAnsi="Arial" w:cs="Arial"/>
        </w:rPr>
      </w:pPr>
    </w:p>
    <w:p w14:paraId="2D3A1234" w14:textId="77777777" w:rsidR="00203895" w:rsidRPr="00BA61AB" w:rsidRDefault="0087697E">
      <w:pPr>
        <w:pStyle w:val="Standard"/>
        <w:jc w:val="both"/>
        <w:rPr>
          <w:rFonts w:ascii="Arial" w:hAnsi="Arial" w:cs="Arial"/>
        </w:rPr>
      </w:pPr>
      <w:r w:rsidRPr="00BA61AB">
        <w:rPr>
          <w:rFonts w:ascii="Arial" w:hAnsi="Arial" w:cs="Arial"/>
        </w:rPr>
        <w:tab/>
        <w:t xml:space="preserve">§1º O servidor </w:t>
      </w:r>
      <w:r w:rsidRPr="00BA61AB">
        <w:rPr>
          <w:rFonts w:ascii="Arial" w:hAnsi="Arial" w:cs="Arial"/>
          <w:b/>
          <w:bCs/>
        </w:rPr>
        <w:t>CLÁUDIO DE MATTOS PINNA, matrícula nº 9952903</w:t>
      </w:r>
      <w:r w:rsidRPr="00BA61AB">
        <w:rPr>
          <w:rFonts w:ascii="Arial" w:hAnsi="Arial" w:cs="Arial"/>
        </w:rPr>
        <w:t>, atuará como Pregoeiro, nas ausências ou afastamentos legais do titular, constante do artigo 2º, desta Portaria.</w:t>
      </w:r>
    </w:p>
    <w:p w14:paraId="27D92A76" w14:textId="77777777" w:rsidR="00203895" w:rsidRPr="00BA61AB" w:rsidRDefault="00203895">
      <w:pPr>
        <w:pStyle w:val="Standard"/>
        <w:jc w:val="both"/>
        <w:rPr>
          <w:rFonts w:ascii="Arial" w:hAnsi="Arial" w:cs="Arial"/>
        </w:rPr>
      </w:pPr>
    </w:p>
    <w:p w14:paraId="513EB4FA" w14:textId="77777777" w:rsidR="00203895" w:rsidRPr="00BA61AB" w:rsidRDefault="0087697E">
      <w:pPr>
        <w:pStyle w:val="Standard"/>
        <w:jc w:val="both"/>
        <w:rPr>
          <w:rFonts w:ascii="Arial" w:hAnsi="Arial" w:cs="Arial"/>
        </w:rPr>
      </w:pPr>
      <w:r w:rsidRPr="00BA61AB">
        <w:rPr>
          <w:rFonts w:ascii="Arial" w:hAnsi="Arial" w:cs="Arial"/>
        </w:rPr>
        <w:tab/>
        <w:t>§2º Os servidores mencionados no caput deste artigo auxiliarão o Presidente da Comissão de Contratação e o Pregoeiro no desempenho de suas atribuições.</w:t>
      </w:r>
    </w:p>
    <w:p w14:paraId="6DB1B8EE" w14:textId="77777777" w:rsidR="00203895" w:rsidRPr="00BA61AB" w:rsidRDefault="00203895">
      <w:pPr>
        <w:pStyle w:val="Standard"/>
        <w:jc w:val="both"/>
        <w:rPr>
          <w:rFonts w:ascii="Arial" w:hAnsi="Arial" w:cs="Arial"/>
        </w:rPr>
      </w:pPr>
    </w:p>
    <w:p w14:paraId="4D80BE68" w14:textId="780DC7C9" w:rsidR="00203895" w:rsidRPr="00BA61AB" w:rsidRDefault="0087697E">
      <w:pPr>
        <w:pStyle w:val="Standard"/>
        <w:jc w:val="both"/>
        <w:rPr>
          <w:rFonts w:ascii="Arial" w:hAnsi="Arial" w:cs="Arial"/>
        </w:rPr>
      </w:pPr>
      <w:r w:rsidRPr="00BA61AB">
        <w:rPr>
          <w:rFonts w:ascii="Arial" w:hAnsi="Arial" w:cs="Arial"/>
        </w:rPr>
        <w:tab/>
      </w:r>
      <w:r w:rsidRPr="00BA61AB">
        <w:rPr>
          <w:rFonts w:ascii="Arial" w:hAnsi="Arial" w:cs="Arial"/>
          <w:b/>
          <w:bCs/>
        </w:rPr>
        <w:t>Art. 4º</w:t>
      </w:r>
      <w:r w:rsidRPr="00BA61AB">
        <w:rPr>
          <w:rFonts w:ascii="Arial" w:hAnsi="Arial" w:cs="Arial"/>
        </w:rPr>
        <w:t xml:space="preserve"> Integram o rol de atribuições do Presidente da Comissão de Contratação e do Pregoeiro(a) a tomada de decisões, o acompanhamento do trâmite da licitação, o impulsionamento do procedimento licitatório e a execução de quaisquer outras </w:t>
      </w:r>
      <w:r w:rsidRPr="00BA61AB">
        <w:rPr>
          <w:rFonts w:ascii="Arial" w:hAnsi="Arial" w:cs="Arial"/>
        </w:rPr>
        <w:lastRenderedPageBreak/>
        <w:t>atividades necessárias ao bom andamento do certame até a homologação e das contratações diretas, incluindo a solicitação de emissão de pareceres técnicos e jurídicos, para subsidiar as suas decisões.</w:t>
      </w:r>
    </w:p>
    <w:p w14:paraId="46CB4D40" w14:textId="77777777" w:rsidR="00976C78" w:rsidRPr="00BA61AB" w:rsidRDefault="00976C78">
      <w:pPr>
        <w:pStyle w:val="Standard"/>
        <w:jc w:val="both"/>
        <w:rPr>
          <w:rFonts w:ascii="Arial" w:hAnsi="Arial" w:cs="Arial"/>
        </w:rPr>
      </w:pPr>
    </w:p>
    <w:p w14:paraId="5F158654" w14:textId="77777777" w:rsidR="00203895" w:rsidRPr="00BA61AB" w:rsidRDefault="0087697E">
      <w:pPr>
        <w:pStyle w:val="Standard"/>
        <w:jc w:val="both"/>
        <w:rPr>
          <w:rFonts w:ascii="Arial" w:hAnsi="Arial" w:cs="Arial"/>
        </w:rPr>
      </w:pPr>
      <w:r w:rsidRPr="00BA61AB">
        <w:rPr>
          <w:rFonts w:ascii="Arial" w:hAnsi="Arial" w:cs="Arial"/>
        </w:rPr>
        <w:tab/>
        <w:t>§1º. O Presidente da Comissão de Contratação ou o Pregoeiro convocarão os membros da equipe de apoio e membros da comissão quando necessário, e delegará as atribuições para o regular desenvolvimento das licitações e contratações do Instituto.</w:t>
      </w:r>
    </w:p>
    <w:p w14:paraId="57CF2998" w14:textId="77777777" w:rsidR="00203895" w:rsidRPr="00BA61AB" w:rsidRDefault="00203895">
      <w:pPr>
        <w:pStyle w:val="Standard"/>
        <w:jc w:val="both"/>
        <w:rPr>
          <w:rFonts w:ascii="Arial" w:hAnsi="Arial" w:cs="Arial"/>
        </w:rPr>
      </w:pPr>
    </w:p>
    <w:p w14:paraId="417B8755" w14:textId="77777777" w:rsidR="00203895" w:rsidRPr="00BA61AB" w:rsidRDefault="0087697E">
      <w:pPr>
        <w:pStyle w:val="Standard"/>
        <w:jc w:val="both"/>
        <w:rPr>
          <w:rFonts w:ascii="Arial" w:hAnsi="Arial" w:cs="Arial"/>
        </w:rPr>
      </w:pPr>
      <w:r w:rsidRPr="00BA61AB">
        <w:rPr>
          <w:rFonts w:ascii="Arial" w:hAnsi="Arial" w:cs="Arial"/>
        </w:rPr>
        <w:tab/>
      </w:r>
      <w:r w:rsidRPr="00BA61AB">
        <w:rPr>
          <w:rFonts w:ascii="Arial" w:hAnsi="Arial" w:cs="Arial"/>
          <w:b/>
          <w:bCs/>
        </w:rPr>
        <w:t>Art. 5º</w:t>
      </w:r>
      <w:r w:rsidRPr="00BA61AB">
        <w:rPr>
          <w:rFonts w:ascii="Arial" w:hAnsi="Arial" w:cs="Arial"/>
        </w:rPr>
        <w:t>. Fica revogada a Portaria nº 007, de 12 de janeiro de 2024, bem como o artigo 1º da Portaria IBASMA nº 05, de 12 de janeiro de 2024.</w:t>
      </w:r>
    </w:p>
    <w:p w14:paraId="3B039CEC" w14:textId="77777777" w:rsidR="00203895" w:rsidRPr="00BA61AB" w:rsidRDefault="00203895">
      <w:pPr>
        <w:pStyle w:val="Standard"/>
        <w:jc w:val="both"/>
        <w:rPr>
          <w:rFonts w:ascii="Arial" w:hAnsi="Arial" w:cs="Arial"/>
        </w:rPr>
      </w:pPr>
    </w:p>
    <w:p w14:paraId="33FB126A" w14:textId="290C27EC" w:rsidR="00203895" w:rsidRPr="00BA61AB" w:rsidRDefault="0087697E" w:rsidP="00976C78">
      <w:pPr>
        <w:pStyle w:val="Standard"/>
        <w:ind w:firstLine="708"/>
        <w:jc w:val="both"/>
        <w:rPr>
          <w:rFonts w:ascii="Arial" w:hAnsi="Arial" w:cs="Arial"/>
        </w:rPr>
      </w:pPr>
      <w:r w:rsidRPr="00BA61AB">
        <w:rPr>
          <w:rFonts w:ascii="Arial" w:hAnsi="Arial" w:cs="Arial"/>
          <w:b/>
          <w:bCs/>
        </w:rPr>
        <w:t xml:space="preserve">Art. 6º. </w:t>
      </w:r>
      <w:r w:rsidRPr="00BA61AB">
        <w:rPr>
          <w:rFonts w:ascii="Arial" w:hAnsi="Arial" w:cs="Arial"/>
        </w:rPr>
        <w:t>Esta Portaria entra em vigor na data de sua assinatura.</w:t>
      </w:r>
    </w:p>
    <w:p w14:paraId="41FE2946" w14:textId="77777777" w:rsidR="00203895" w:rsidRPr="00BA61AB" w:rsidRDefault="00203895">
      <w:pPr>
        <w:pStyle w:val="Standard"/>
        <w:rPr>
          <w:rFonts w:ascii="Arial" w:hAnsi="Arial" w:cs="Arial"/>
        </w:rPr>
      </w:pPr>
    </w:p>
    <w:p w14:paraId="13132131" w14:textId="49B59674" w:rsidR="00203895" w:rsidRPr="00BA61AB" w:rsidRDefault="0087697E">
      <w:pPr>
        <w:pStyle w:val="Standard"/>
        <w:jc w:val="center"/>
        <w:rPr>
          <w:rFonts w:ascii="Arial" w:hAnsi="Arial" w:cs="Arial"/>
          <w:b/>
          <w:bCs/>
        </w:rPr>
      </w:pPr>
      <w:r w:rsidRPr="00BA61AB">
        <w:rPr>
          <w:rFonts w:ascii="Arial" w:hAnsi="Arial" w:cs="Arial"/>
        </w:rPr>
        <w:t>Araruama, 05 de março de 2024.</w:t>
      </w:r>
    </w:p>
    <w:p w14:paraId="5FED09C6" w14:textId="77777777" w:rsidR="00203895" w:rsidRPr="00BA61AB" w:rsidRDefault="00203895">
      <w:pPr>
        <w:pStyle w:val="Standard"/>
        <w:jc w:val="center"/>
        <w:rPr>
          <w:rFonts w:ascii="Arial" w:hAnsi="Arial" w:cs="Arial"/>
          <w:b/>
          <w:bCs/>
        </w:rPr>
      </w:pPr>
    </w:p>
    <w:p w14:paraId="239CDAE1" w14:textId="77777777" w:rsidR="00203895" w:rsidRPr="00BA61AB" w:rsidRDefault="0087697E">
      <w:pPr>
        <w:pStyle w:val="Standard"/>
        <w:jc w:val="center"/>
        <w:rPr>
          <w:rFonts w:ascii="Arial" w:hAnsi="Arial" w:cs="Arial"/>
          <w:b/>
          <w:bCs/>
        </w:rPr>
      </w:pPr>
      <w:proofErr w:type="spellStart"/>
      <w:r w:rsidRPr="00BA61AB">
        <w:rPr>
          <w:rFonts w:ascii="Arial" w:hAnsi="Arial" w:cs="Arial"/>
          <w:b/>
          <w:bCs/>
        </w:rPr>
        <w:t>Mõnica</w:t>
      </w:r>
      <w:proofErr w:type="spellEnd"/>
      <w:r w:rsidRPr="00BA61AB">
        <w:rPr>
          <w:rFonts w:ascii="Arial" w:hAnsi="Arial" w:cs="Arial"/>
          <w:b/>
          <w:bCs/>
        </w:rPr>
        <w:t xml:space="preserve"> Souza dos Santos Costa</w:t>
      </w:r>
    </w:p>
    <w:p w14:paraId="5385BD6F" w14:textId="77777777" w:rsidR="00203895" w:rsidRPr="00BA61AB" w:rsidRDefault="0087697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A61AB">
        <w:rPr>
          <w:rFonts w:ascii="Arial" w:hAnsi="Arial" w:cs="Arial"/>
          <w:sz w:val="24"/>
          <w:szCs w:val="24"/>
        </w:rPr>
        <w:t>Superintendente de Previdência</w:t>
      </w:r>
    </w:p>
    <w:p w14:paraId="4CC1210B" w14:textId="77777777" w:rsidR="00203895" w:rsidRPr="00BA61AB" w:rsidRDefault="0087697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A61AB">
        <w:rPr>
          <w:rFonts w:ascii="Arial" w:hAnsi="Arial" w:cs="Arial"/>
          <w:sz w:val="24"/>
          <w:szCs w:val="24"/>
        </w:rPr>
        <w:t>IBASMA</w:t>
      </w:r>
    </w:p>
    <w:sectPr w:rsidR="00203895" w:rsidRPr="00BA61AB">
      <w:headerReference w:type="default" r:id="rId6"/>
      <w:footerReference w:type="default" r:id="rId7"/>
      <w:pgSz w:w="11906" w:h="16838"/>
      <w:pgMar w:top="2041" w:right="1134" w:bottom="1276" w:left="1701" w:header="709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E80D9" w14:textId="77777777" w:rsidR="0087697E" w:rsidRDefault="0087697E">
      <w:r>
        <w:separator/>
      </w:r>
    </w:p>
  </w:endnote>
  <w:endnote w:type="continuationSeparator" w:id="0">
    <w:p w14:paraId="70833508" w14:textId="77777777" w:rsidR="0087697E" w:rsidRDefault="0087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ER SemiExpanded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432D6" w14:textId="77777777" w:rsidR="00203895" w:rsidRDefault="0087697E">
    <w:pPr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0" distR="0" simplePos="0" relativeHeight="3" behindDoc="1" locked="0" layoutInCell="0" allowOverlap="1" wp14:anchorId="33788C60" wp14:editId="32AE1D10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0" b="0"/>
          <wp:wrapNone/>
          <wp:docPr id="3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19050" distL="0" distR="25400" simplePos="0" relativeHeight="7" behindDoc="1" locked="0" layoutInCell="0" allowOverlap="1" wp14:anchorId="5C9DAEA6" wp14:editId="28420D38">
              <wp:simplePos x="0" y="0"/>
              <wp:positionH relativeFrom="column">
                <wp:posOffset>-1905</wp:posOffset>
              </wp:positionH>
              <wp:positionV relativeFrom="paragraph">
                <wp:posOffset>97790</wp:posOffset>
              </wp:positionV>
              <wp:extent cx="5423535" cy="635"/>
              <wp:effectExtent l="0" t="8255" r="635" b="825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340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7.7pt" to="426.85pt,7.7pt" ID="Conector reto 4" stroked="t" o:allowincell="f" style="position:absolute" wp14:anchorId="44BDC089">
              <v:stroke color="black" weight="15840" joinstyle="miter" endcap="flat"/>
              <v:fill o:detectmouseclick="t" on="false"/>
              <w10:wrap type="none"/>
            </v:line>
          </w:pict>
        </mc:Fallback>
      </mc:AlternateContent>
    </w:r>
  </w:p>
  <w:p w14:paraId="4A3F02B3" w14:textId="77777777" w:rsidR="00203895" w:rsidRDefault="0087697E">
    <w:pPr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8"/>
        <w:szCs w:val="18"/>
      </w:rPr>
      <w:t xml:space="preserve">Rua Pedro Luiz Pereira de Souza 299 - Centro, Araruama - RJ - CEP: 28979-165                                           Página </w:t>
    </w: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2</w:t>
    </w:r>
    <w:r>
      <w:rPr>
        <w:rFonts w:ascii="Calibri" w:hAnsi="Calibri" w:cs="Calibr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 xml:space="preserve"> de </w:t>
    </w: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NUMPAGES 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2</w:t>
    </w:r>
    <w:r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FFCDE" w14:textId="77777777" w:rsidR="0087697E" w:rsidRDefault="0087697E">
      <w:r>
        <w:separator/>
      </w:r>
    </w:p>
  </w:footnote>
  <w:footnote w:type="continuationSeparator" w:id="0">
    <w:p w14:paraId="3DA946B1" w14:textId="77777777" w:rsidR="0087697E" w:rsidRDefault="0087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39190" w14:textId="77777777" w:rsidR="00203895" w:rsidRDefault="0087697E">
    <w:pPr>
      <w:pBdr>
        <w:bottom w:val="single" w:sz="12" w:space="6" w:color="000000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>
      <w:rPr>
        <w:noProof/>
      </w:rPr>
      <w:drawing>
        <wp:anchor distT="0" distB="0" distL="0" distR="0" simplePos="0" relativeHeight="9" behindDoc="1" locked="0" layoutInCell="0" allowOverlap="1" wp14:anchorId="18F51C7E" wp14:editId="0E52BF3B">
          <wp:simplePos x="0" y="0"/>
          <wp:positionH relativeFrom="margin">
            <wp:posOffset>4648200</wp:posOffset>
          </wp:positionH>
          <wp:positionV relativeFrom="paragraph">
            <wp:posOffset>-138430</wp:posOffset>
          </wp:positionV>
          <wp:extent cx="773430" cy="789940"/>
          <wp:effectExtent l="0" t="0" r="0" b="0"/>
          <wp:wrapNone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77EE96B" wp14:editId="7ACD5D13">
          <wp:extent cx="3580765" cy="638175"/>
          <wp:effectExtent l="0" t="0" r="0" b="0"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041202" w14:textId="77777777" w:rsidR="00203895" w:rsidRDefault="002038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95"/>
    <w:rsid w:val="00203895"/>
    <w:rsid w:val="0087697E"/>
    <w:rsid w:val="00976C78"/>
    <w:rsid w:val="00B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E881"/>
  <w15:docId w15:val="{EB0EC69B-7C31-4846-B088-303F6E82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1D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1DC3"/>
    <w:pPr>
      <w:keepNext/>
      <w:keepLines/>
      <w:spacing w:before="20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8303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8303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985565"/>
    <w:rPr>
      <w:b/>
      <w:bCs/>
    </w:rPr>
  </w:style>
  <w:style w:type="character" w:styleId="nfase">
    <w:name w:val="Emphasis"/>
    <w:basedOn w:val="Fontepargpadro"/>
    <w:uiPriority w:val="20"/>
    <w:qFormat/>
    <w:rsid w:val="00985565"/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3D71CB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151D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151D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151DC3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3C7A80"/>
    <w:rPr>
      <w:rFonts w:ascii="Times New Roman" w:eastAsia="Times New Roman" w:hAnsi="Times New Roman" w:cs="Times New Roman"/>
      <w:sz w:val="28"/>
      <w:szCs w:val="28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3C7A80"/>
    <w:pPr>
      <w:widowControl w:val="0"/>
    </w:pPr>
    <w:rPr>
      <w:sz w:val="28"/>
      <w:szCs w:val="28"/>
      <w:lang w:val="pt-PT" w:eastAsia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28303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830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85565"/>
    <w:pPr>
      <w:spacing w:beforeAutospacing="1" w:afterAutospacing="1"/>
    </w:p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paragraph" w:styleId="PargrafodaLista">
    <w:name w:val="List Paragraph"/>
    <w:basedOn w:val="Normal"/>
    <w:uiPriority w:val="1"/>
    <w:qFormat/>
    <w:rsid w:val="009843C2"/>
    <w:pPr>
      <w:ind w:left="720"/>
      <w:contextualSpacing/>
    </w:pPr>
    <w:rPr>
      <w:sz w:val="20"/>
      <w:szCs w:val="20"/>
    </w:r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1DC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151DC3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51DC3"/>
    <w:pPr>
      <w:tabs>
        <w:tab w:val="right" w:leader="dot" w:pos="9736"/>
      </w:tabs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211DA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Rodap">
    <w:name w:val="footer"/>
    <w:basedOn w:val="CabealhoeRodap"/>
  </w:style>
  <w:style w:type="table" w:styleId="Tabelacomgrade">
    <w:name w:val="Table Grid"/>
    <w:basedOn w:val="Tabelanormal"/>
    <w:uiPriority w:val="39"/>
    <w:rsid w:val="002C35EF"/>
    <w:rPr>
      <w:lang w:bidi="o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151DC3"/>
    <w:rPr>
      <w:color w:val="2F5496" w:themeColor="accent5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443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dc:description/>
  <cp:lastModifiedBy>Elaine Lopes</cp:lastModifiedBy>
  <cp:revision>19</cp:revision>
  <cp:lastPrinted>2024-03-19T16:51:00Z</cp:lastPrinted>
  <dcterms:created xsi:type="dcterms:W3CDTF">2024-03-19T18:55:00Z</dcterms:created>
  <dcterms:modified xsi:type="dcterms:W3CDTF">2024-04-05T12:56:00Z</dcterms:modified>
  <dc:language>pt-BR</dc:language>
</cp:coreProperties>
</file>